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79" w:rsidRPr="002E1875" w:rsidRDefault="00FC4279" w:rsidP="00FC4279">
      <w:pPr>
        <w:pStyle w:val="a3"/>
        <w:suppressAutoHyphens/>
        <w:rPr>
          <w:b/>
          <w:szCs w:val="24"/>
        </w:rPr>
      </w:pPr>
      <w:r w:rsidRPr="002E1875">
        <w:rPr>
          <w:b/>
          <w:szCs w:val="24"/>
        </w:rPr>
        <w:t xml:space="preserve">В газету "Областная" от  </w:t>
      </w:r>
      <w:r w:rsidR="00D77D10">
        <w:rPr>
          <w:b/>
          <w:szCs w:val="24"/>
        </w:rPr>
        <w:t>04.09.</w:t>
      </w:r>
      <w:r w:rsidRPr="002E1875">
        <w:rPr>
          <w:b/>
          <w:szCs w:val="24"/>
        </w:rPr>
        <w:t>2015 г.</w:t>
      </w:r>
    </w:p>
    <w:p w:rsidR="001C222D" w:rsidRPr="004A2B35" w:rsidRDefault="001C222D" w:rsidP="00911EA8">
      <w:pPr>
        <w:pStyle w:val="a3"/>
        <w:suppressAutoHyphens/>
        <w:ind w:firstLine="539"/>
        <w:jc w:val="both"/>
        <w:rPr>
          <w:b/>
          <w:color w:val="FF0000"/>
          <w:sz w:val="22"/>
          <w:szCs w:val="22"/>
        </w:rPr>
      </w:pPr>
    </w:p>
    <w:p w:rsidR="001C222D" w:rsidRPr="00A83ACC" w:rsidRDefault="001C222D" w:rsidP="0034059B">
      <w:pPr>
        <w:pStyle w:val="a3"/>
        <w:suppressAutoHyphens/>
        <w:ind w:firstLine="539"/>
        <w:jc w:val="both"/>
        <w:rPr>
          <w:b/>
          <w:sz w:val="22"/>
          <w:szCs w:val="22"/>
        </w:rPr>
      </w:pPr>
    </w:p>
    <w:p w:rsidR="001C222D" w:rsidRPr="002E1875" w:rsidRDefault="001C222D" w:rsidP="00F93540">
      <w:pPr>
        <w:pStyle w:val="a3"/>
        <w:suppressAutoHyphens/>
        <w:ind w:firstLine="539"/>
        <w:jc w:val="both"/>
        <w:rPr>
          <w:szCs w:val="24"/>
        </w:rPr>
      </w:pPr>
      <w:r w:rsidRPr="002E1875">
        <w:rPr>
          <w:b/>
          <w:szCs w:val="24"/>
        </w:rPr>
        <w:t xml:space="preserve">ОГКУ «Фонд имущества Иркутской области» </w:t>
      </w:r>
      <w:r w:rsidRPr="002E1875">
        <w:rPr>
          <w:szCs w:val="24"/>
        </w:rPr>
        <w:t xml:space="preserve">(далее - Продавец) в соответствии с Распоряжением  Министерства имущественных отношений Иркутской области </w:t>
      </w:r>
      <w:r w:rsidR="008C4C33" w:rsidRPr="002E1875">
        <w:rPr>
          <w:szCs w:val="24"/>
        </w:rPr>
        <w:t xml:space="preserve">от </w:t>
      </w:r>
      <w:r w:rsidR="00D77D10">
        <w:rPr>
          <w:szCs w:val="24"/>
        </w:rPr>
        <w:t>26</w:t>
      </w:r>
      <w:r w:rsidR="0061761B" w:rsidRPr="002E1875">
        <w:rPr>
          <w:szCs w:val="24"/>
        </w:rPr>
        <w:t>.0</w:t>
      </w:r>
      <w:r w:rsidR="00D77D10">
        <w:rPr>
          <w:szCs w:val="24"/>
        </w:rPr>
        <w:t>8</w:t>
      </w:r>
      <w:r w:rsidR="008C4C33" w:rsidRPr="002E1875">
        <w:rPr>
          <w:szCs w:val="24"/>
        </w:rPr>
        <w:t>.201</w:t>
      </w:r>
      <w:r w:rsidR="0061761B" w:rsidRPr="002E1875">
        <w:rPr>
          <w:szCs w:val="24"/>
        </w:rPr>
        <w:t>5</w:t>
      </w:r>
      <w:r w:rsidR="004A2B35" w:rsidRPr="002E1875">
        <w:rPr>
          <w:szCs w:val="24"/>
        </w:rPr>
        <w:t xml:space="preserve"> </w:t>
      </w:r>
      <w:r w:rsidR="003D4EFE" w:rsidRPr="002E1875">
        <w:rPr>
          <w:szCs w:val="24"/>
        </w:rPr>
        <w:t>г.</w:t>
      </w:r>
      <w:r w:rsidR="008C4C33" w:rsidRPr="002E1875">
        <w:rPr>
          <w:szCs w:val="24"/>
        </w:rPr>
        <w:t xml:space="preserve"> </w:t>
      </w:r>
      <w:r w:rsidR="00E37CA7" w:rsidRPr="002E1875">
        <w:rPr>
          <w:szCs w:val="24"/>
        </w:rPr>
        <w:t>№</w:t>
      </w:r>
      <w:r w:rsidR="00D77D10">
        <w:rPr>
          <w:szCs w:val="24"/>
        </w:rPr>
        <w:t>2</w:t>
      </w:r>
      <w:r w:rsidR="00561538" w:rsidRPr="002E1875">
        <w:rPr>
          <w:szCs w:val="24"/>
        </w:rPr>
        <w:t>9</w:t>
      </w:r>
      <w:r w:rsidRPr="002E1875">
        <w:rPr>
          <w:szCs w:val="24"/>
        </w:rPr>
        <w:t>/</w:t>
      </w:r>
      <w:proofErr w:type="spellStart"/>
      <w:proofErr w:type="gramStart"/>
      <w:r w:rsidRPr="002E1875">
        <w:rPr>
          <w:szCs w:val="24"/>
        </w:rPr>
        <w:t>п</w:t>
      </w:r>
      <w:proofErr w:type="spellEnd"/>
      <w:proofErr w:type="gramEnd"/>
      <w:r w:rsidRPr="002E1875">
        <w:rPr>
          <w:szCs w:val="24"/>
        </w:rPr>
        <w:t xml:space="preserve">  </w:t>
      </w:r>
      <w:r w:rsidR="008C4C33" w:rsidRPr="002E1875">
        <w:rPr>
          <w:szCs w:val="24"/>
        </w:rPr>
        <w:t xml:space="preserve">"О </w:t>
      </w:r>
      <w:r w:rsidR="00D77D10">
        <w:rPr>
          <w:szCs w:val="24"/>
        </w:rPr>
        <w:t xml:space="preserve">повторной </w:t>
      </w:r>
      <w:r w:rsidR="00DC4E45" w:rsidRPr="002E1875">
        <w:rPr>
          <w:szCs w:val="24"/>
        </w:rPr>
        <w:t xml:space="preserve">приватизации </w:t>
      </w:r>
      <w:r w:rsidR="00561538" w:rsidRPr="002E1875">
        <w:rPr>
          <w:szCs w:val="24"/>
        </w:rPr>
        <w:t>деревянного двухэтажного здания</w:t>
      </w:r>
      <w:r w:rsidR="00DC4E45" w:rsidRPr="002E1875">
        <w:rPr>
          <w:szCs w:val="24"/>
        </w:rPr>
        <w:t>»</w:t>
      </w:r>
      <w:r w:rsidRPr="002E1875">
        <w:rPr>
          <w:szCs w:val="24"/>
        </w:rPr>
        <w:t xml:space="preserve"> проводит</w:t>
      </w:r>
      <w:r w:rsidRPr="002E1875">
        <w:rPr>
          <w:b/>
          <w:szCs w:val="24"/>
        </w:rPr>
        <w:t xml:space="preserve"> </w:t>
      </w:r>
      <w:r w:rsidRPr="002E1875">
        <w:rPr>
          <w:szCs w:val="24"/>
        </w:rPr>
        <w:t>аукцион</w:t>
      </w:r>
      <w:r w:rsidRPr="002E1875">
        <w:rPr>
          <w:b/>
          <w:szCs w:val="24"/>
        </w:rPr>
        <w:t xml:space="preserve"> </w:t>
      </w:r>
      <w:r w:rsidRPr="002E1875">
        <w:rPr>
          <w:szCs w:val="24"/>
        </w:rPr>
        <w:t xml:space="preserve">по продаже областного государственного имущества. </w:t>
      </w:r>
    </w:p>
    <w:p w:rsidR="001C222D" w:rsidRPr="002E1875" w:rsidRDefault="001C222D" w:rsidP="00F93540">
      <w:pPr>
        <w:pStyle w:val="a3"/>
        <w:suppressAutoHyphens/>
        <w:ind w:firstLine="539"/>
        <w:jc w:val="both"/>
        <w:rPr>
          <w:szCs w:val="24"/>
        </w:rPr>
      </w:pPr>
      <w:r w:rsidRPr="002E1875">
        <w:rPr>
          <w:szCs w:val="24"/>
        </w:rPr>
        <w:t>Аукцион является открытым по составу участников и открытый по форме подачи предложений.</w:t>
      </w:r>
    </w:p>
    <w:p w:rsidR="00FC4279" w:rsidRPr="002E1875" w:rsidRDefault="00FC4279" w:rsidP="00FC4279">
      <w:pPr>
        <w:pStyle w:val="a3"/>
        <w:suppressAutoHyphens/>
        <w:ind w:firstLine="539"/>
        <w:jc w:val="both"/>
        <w:rPr>
          <w:szCs w:val="24"/>
        </w:rPr>
      </w:pPr>
      <w:r w:rsidRPr="002E1875">
        <w:rPr>
          <w:szCs w:val="24"/>
        </w:rPr>
        <w:t>Аукцион и по</w:t>
      </w:r>
      <w:r w:rsidR="00D77D10">
        <w:rPr>
          <w:szCs w:val="24"/>
        </w:rPr>
        <w:t>дведение его итогов состоится  20</w:t>
      </w:r>
      <w:r w:rsidRPr="002E1875">
        <w:rPr>
          <w:szCs w:val="24"/>
        </w:rPr>
        <w:t xml:space="preserve"> </w:t>
      </w:r>
      <w:r w:rsidR="00D77D10">
        <w:rPr>
          <w:szCs w:val="24"/>
        </w:rPr>
        <w:t>октября</w:t>
      </w:r>
      <w:r w:rsidRPr="002E1875">
        <w:rPr>
          <w:szCs w:val="24"/>
        </w:rPr>
        <w:t xml:space="preserve"> 2015 года в 11 часов 00 минут (время местное) по адресу:  г. Иркутск, ул. </w:t>
      </w:r>
      <w:proofErr w:type="gramStart"/>
      <w:r w:rsidRPr="002E1875">
        <w:rPr>
          <w:szCs w:val="24"/>
        </w:rPr>
        <w:t>Партизанская</w:t>
      </w:r>
      <w:proofErr w:type="gramEnd"/>
      <w:r w:rsidRPr="002E1875">
        <w:rPr>
          <w:szCs w:val="24"/>
        </w:rPr>
        <w:t xml:space="preserve">, 1, 3-й этаж, офис  73б. </w:t>
      </w:r>
    </w:p>
    <w:p w:rsidR="00FC4279" w:rsidRPr="002E1875" w:rsidRDefault="00FC4279" w:rsidP="00FC4279">
      <w:pPr>
        <w:pStyle w:val="a3"/>
        <w:suppressAutoHyphens/>
        <w:ind w:firstLine="539"/>
        <w:jc w:val="both"/>
        <w:rPr>
          <w:szCs w:val="24"/>
        </w:rPr>
      </w:pPr>
      <w:r w:rsidRPr="002E1875">
        <w:rPr>
          <w:szCs w:val="24"/>
        </w:rPr>
        <w:t xml:space="preserve">Заявки принимаются ежедневно с  </w:t>
      </w:r>
      <w:r w:rsidR="00D77D10">
        <w:rPr>
          <w:szCs w:val="24"/>
        </w:rPr>
        <w:t>04 сентября</w:t>
      </w:r>
      <w:r w:rsidRPr="002E1875">
        <w:rPr>
          <w:szCs w:val="24"/>
        </w:rPr>
        <w:t xml:space="preserve"> 2015 г.  по  </w:t>
      </w:r>
      <w:r w:rsidR="00D77D10">
        <w:rPr>
          <w:szCs w:val="24"/>
        </w:rPr>
        <w:t>29 сентября</w:t>
      </w:r>
      <w:r w:rsidRPr="002E1875">
        <w:rPr>
          <w:szCs w:val="24"/>
        </w:rPr>
        <w:t xml:space="preserve">  2015 г. с 09-00 до 17-00 часов (обед с 13-00 до 14-00) по адресу:  г. Иркутск, ул. </w:t>
      </w:r>
      <w:proofErr w:type="gramStart"/>
      <w:r w:rsidRPr="002E1875">
        <w:rPr>
          <w:szCs w:val="24"/>
        </w:rPr>
        <w:t>Партизанская</w:t>
      </w:r>
      <w:proofErr w:type="gramEnd"/>
      <w:r w:rsidRPr="002E1875">
        <w:rPr>
          <w:szCs w:val="24"/>
        </w:rPr>
        <w:t>, 1, 3 этаж, офис  49.</w:t>
      </w:r>
    </w:p>
    <w:p w:rsidR="00FC4279" w:rsidRPr="002E1875" w:rsidRDefault="00FC4279" w:rsidP="00FC4279">
      <w:pPr>
        <w:pStyle w:val="a3"/>
        <w:suppressAutoHyphens/>
        <w:jc w:val="both"/>
        <w:rPr>
          <w:szCs w:val="24"/>
        </w:rPr>
      </w:pPr>
      <w:r w:rsidRPr="002E1875">
        <w:rPr>
          <w:szCs w:val="24"/>
        </w:rPr>
        <w:t xml:space="preserve"> </w:t>
      </w:r>
      <w:r w:rsidRPr="002E1875">
        <w:rPr>
          <w:szCs w:val="24"/>
        </w:rPr>
        <w:tab/>
        <w:t xml:space="preserve">Дата определения участников аукциона – </w:t>
      </w:r>
      <w:r w:rsidR="00D77D10">
        <w:rPr>
          <w:szCs w:val="24"/>
        </w:rPr>
        <w:t xml:space="preserve">05 октября </w:t>
      </w:r>
      <w:r w:rsidRPr="002E1875">
        <w:rPr>
          <w:szCs w:val="24"/>
        </w:rPr>
        <w:t xml:space="preserve"> 2015г. в  1</w:t>
      </w:r>
      <w:r w:rsidR="00D77D10">
        <w:rPr>
          <w:szCs w:val="24"/>
        </w:rPr>
        <w:t>6</w:t>
      </w:r>
      <w:r w:rsidRPr="002E1875">
        <w:rPr>
          <w:szCs w:val="24"/>
        </w:rPr>
        <w:t>-30.</w:t>
      </w:r>
    </w:p>
    <w:p w:rsidR="001C222D" w:rsidRPr="002E1875" w:rsidRDefault="001C222D" w:rsidP="00F93540">
      <w:pPr>
        <w:pStyle w:val="a3"/>
        <w:suppressAutoHyphens/>
        <w:jc w:val="both"/>
        <w:rPr>
          <w:b/>
          <w:szCs w:val="24"/>
        </w:rPr>
      </w:pPr>
      <w:r w:rsidRPr="002E1875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2E1875">
          <w:rPr>
            <w:rStyle w:val="ab"/>
            <w:b/>
            <w:color w:val="auto"/>
            <w:szCs w:val="24"/>
            <w:lang w:val="en-US"/>
          </w:rPr>
          <w:t>www</w:t>
        </w:r>
        <w:r w:rsidRPr="002E1875">
          <w:rPr>
            <w:rStyle w:val="ab"/>
            <w:b/>
            <w:color w:val="auto"/>
            <w:szCs w:val="24"/>
          </w:rPr>
          <w:t>.</w:t>
        </w:r>
        <w:r w:rsidRPr="002E1875">
          <w:rPr>
            <w:rStyle w:val="ab"/>
            <w:b/>
            <w:color w:val="auto"/>
            <w:szCs w:val="24"/>
            <w:lang w:val="en-US"/>
          </w:rPr>
          <w:t>irkfi</w:t>
        </w:r>
        <w:r w:rsidRPr="002E1875">
          <w:rPr>
            <w:rStyle w:val="ab"/>
            <w:b/>
            <w:color w:val="auto"/>
            <w:szCs w:val="24"/>
          </w:rPr>
          <w:t>.</w:t>
        </w:r>
        <w:r w:rsidRPr="002E1875">
          <w:rPr>
            <w:rStyle w:val="ab"/>
            <w:b/>
            <w:color w:val="auto"/>
            <w:szCs w:val="24"/>
            <w:lang w:val="en-US"/>
          </w:rPr>
          <w:t>ru</w:t>
        </w:r>
      </w:hyperlink>
      <w:r w:rsidRPr="002E1875">
        <w:rPr>
          <w:b/>
          <w:szCs w:val="24"/>
        </w:rPr>
        <w:t xml:space="preserve">, </w:t>
      </w:r>
      <w:hyperlink r:id="rId6" w:history="1">
        <w:r w:rsidRPr="002E1875">
          <w:rPr>
            <w:rStyle w:val="ab"/>
            <w:b/>
            <w:color w:val="auto"/>
            <w:szCs w:val="24"/>
            <w:lang w:val="en-US"/>
          </w:rPr>
          <w:t>www</w:t>
        </w:r>
        <w:r w:rsidRPr="002E1875">
          <w:rPr>
            <w:rStyle w:val="ab"/>
            <w:b/>
            <w:color w:val="auto"/>
            <w:szCs w:val="24"/>
          </w:rPr>
          <w:t>.</w:t>
        </w:r>
        <w:r w:rsidRPr="002E1875">
          <w:rPr>
            <w:rStyle w:val="ab"/>
            <w:b/>
            <w:color w:val="auto"/>
            <w:szCs w:val="24"/>
            <w:lang w:val="en-US"/>
          </w:rPr>
          <w:t>irkobl</w:t>
        </w:r>
        <w:r w:rsidRPr="002E1875">
          <w:rPr>
            <w:rStyle w:val="ab"/>
            <w:b/>
            <w:color w:val="auto"/>
            <w:szCs w:val="24"/>
          </w:rPr>
          <w:t>.</w:t>
        </w:r>
        <w:r w:rsidRPr="002E1875">
          <w:rPr>
            <w:rStyle w:val="ab"/>
            <w:b/>
            <w:color w:val="auto"/>
            <w:szCs w:val="24"/>
            <w:lang w:val="en-US"/>
          </w:rPr>
          <w:t>ru</w:t>
        </w:r>
      </w:hyperlink>
      <w:r w:rsidRPr="002E1875">
        <w:rPr>
          <w:b/>
          <w:szCs w:val="24"/>
        </w:rPr>
        <w:t xml:space="preserve">, </w:t>
      </w:r>
      <w:hyperlink r:id="rId7" w:history="1">
        <w:r w:rsidRPr="002E1875">
          <w:rPr>
            <w:rStyle w:val="ab"/>
            <w:b/>
            <w:color w:val="auto"/>
            <w:szCs w:val="24"/>
            <w:lang w:val="en-US"/>
          </w:rPr>
          <w:t>www</w:t>
        </w:r>
        <w:r w:rsidRPr="002E1875">
          <w:rPr>
            <w:rStyle w:val="ab"/>
            <w:b/>
            <w:color w:val="auto"/>
            <w:szCs w:val="24"/>
          </w:rPr>
          <w:t>.</w:t>
        </w:r>
        <w:proofErr w:type="spellStart"/>
        <w:r w:rsidRPr="002E1875">
          <w:rPr>
            <w:rStyle w:val="ab"/>
            <w:b/>
            <w:color w:val="auto"/>
            <w:szCs w:val="24"/>
            <w:lang w:val="en-US"/>
          </w:rPr>
          <w:t>torgi</w:t>
        </w:r>
        <w:proofErr w:type="spellEnd"/>
        <w:r w:rsidRPr="002E1875">
          <w:rPr>
            <w:rStyle w:val="ab"/>
            <w:b/>
            <w:color w:val="auto"/>
            <w:szCs w:val="24"/>
          </w:rPr>
          <w:t>.</w:t>
        </w:r>
        <w:proofErr w:type="spellStart"/>
        <w:r w:rsidRPr="002E1875">
          <w:rPr>
            <w:rStyle w:val="ab"/>
            <w:b/>
            <w:color w:val="auto"/>
            <w:szCs w:val="24"/>
            <w:lang w:val="en-US"/>
          </w:rPr>
          <w:t>gov</w:t>
        </w:r>
        <w:proofErr w:type="spellEnd"/>
        <w:r w:rsidRPr="002E1875">
          <w:rPr>
            <w:rStyle w:val="ab"/>
            <w:b/>
            <w:color w:val="auto"/>
            <w:szCs w:val="24"/>
          </w:rPr>
          <w:t>.</w:t>
        </w:r>
        <w:proofErr w:type="spellStart"/>
        <w:r w:rsidRPr="002E1875">
          <w:rPr>
            <w:rStyle w:val="ab"/>
            <w:b/>
            <w:color w:val="auto"/>
            <w:szCs w:val="24"/>
            <w:lang w:val="en-US"/>
          </w:rPr>
          <w:t>ru</w:t>
        </w:r>
        <w:proofErr w:type="spellEnd"/>
      </w:hyperlink>
      <w:r w:rsidRPr="002E1875">
        <w:rPr>
          <w:b/>
          <w:szCs w:val="24"/>
        </w:rPr>
        <w:t xml:space="preserve"> .   </w:t>
      </w:r>
    </w:p>
    <w:p w:rsidR="002172DF" w:rsidRDefault="002172DF" w:rsidP="00F93540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DC4E45" w:rsidRPr="002E1875" w:rsidRDefault="001C222D" w:rsidP="00F93540">
      <w:pPr>
        <w:pStyle w:val="a3"/>
        <w:suppressAutoHyphens/>
        <w:ind w:firstLine="539"/>
        <w:jc w:val="both"/>
        <w:outlineLvl w:val="0"/>
        <w:rPr>
          <w:b/>
          <w:szCs w:val="22"/>
        </w:rPr>
      </w:pPr>
      <w:r w:rsidRPr="002E1875">
        <w:rPr>
          <w:b/>
          <w:szCs w:val="22"/>
        </w:rPr>
        <w:t>Характеристика Объект</w:t>
      </w:r>
      <w:r w:rsidR="00376BAB">
        <w:rPr>
          <w:b/>
          <w:szCs w:val="22"/>
        </w:rPr>
        <w:t>а</w:t>
      </w:r>
      <w:r w:rsidRPr="002E1875">
        <w:rPr>
          <w:b/>
          <w:szCs w:val="22"/>
        </w:rPr>
        <w:t xml:space="preserve"> </w:t>
      </w:r>
      <w:r w:rsidR="00DC4E45" w:rsidRPr="002E1875">
        <w:rPr>
          <w:b/>
          <w:szCs w:val="22"/>
        </w:rPr>
        <w:t>приватизации</w:t>
      </w:r>
      <w:r w:rsidRPr="002E1875">
        <w:rPr>
          <w:b/>
          <w:szCs w:val="22"/>
        </w:rPr>
        <w:t>:</w:t>
      </w:r>
    </w:p>
    <w:p w:rsidR="00561538" w:rsidRPr="002E1875" w:rsidRDefault="00561538" w:rsidP="00F93540">
      <w:pPr>
        <w:pStyle w:val="a3"/>
        <w:suppressAutoHyphens/>
        <w:ind w:firstLine="539"/>
        <w:jc w:val="both"/>
        <w:outlineLvl w:val="0"/>
        <w:rPr>
          <w:b/>
          <w:sz w:val="12"/>
          <w:szCs w:val="22"/>
        </w:rPr>
      </w:pPr>
    </w:p>
    <w:p w:rsidR="00561538" w:rsidRPr="002E1875" w:rsidRDefault="00561538" w:rsidP="00D77D10">
      <w:pPr>
        <w:pStyle w:val="a3"/>
        <w:suppressAutoHyphens/>
        <w:jc w:val="both"/>
        <w:outlineLvl w:val="0"/>
        <w:rPr>
          <w:szCs w:val="22"/>
        </w:rPr>
      </w:pPr>
      <w:r w:rsidRPr="002E1875">
        <w:rPr>
          <w:szCs w:val="22"/>
        </w:rPr>
        <w:t>Деревянное двухэтажное здание, назначение</w:t>
      </w:r>
      <w:r w:rsidR="00FC4279" w:rsidRPr="002E1875">
        <w:rPr>
          <w:szCs w:val="22"/>
        </w:rPr>
        <w:t>:</w:t>
      </w:r>
      <w:r w:rsidRPr="002E1875">
        <w:rPr>
          <w:szCs w:val="22"/>
        </w:rPr>
        <w:t xml:space="preserve"> нежилое, площадь 325,6 кв</w:t>
      </w:r>
      <w:proofErr w:type="gramStart"/>
      <w:r w:rsidRPr="002E1875">
        <w:rPr>
          <w:szCs w:val="22"/>
        </w:rPr>
        <w:t>.м</w:t>
      </w:r>
      <w:proofErr w:type="gramEnd"/>
      <w:r w:rsidRPr="002E1875">
        <w:rPr>
          <w:szCs w:val="22"/>
        </w:rPr>
        <w:t>, количество этажей</w:t>
      </w:r>
      <w:r w:rsidR="00FC4279" w:rsidRPr="002E1875">
        <w:rPr>
          <w:szCs w:val="22"/>
        </w:rPr>
        <w:t xml:space="preserve"> - </w:t>
      </w:r>
      <w:r w:rsidRPr="002E1875">
        <w:rPr>
          <w:szCs w:val="22"/>
        </w:rPr>
        <w:t xml:space="preserve">2; </w:t>
      </w:r>
      <w:proofErr w:type="gramStart"/>
      <w:r w:rsidRPr="002E1875">
        <w:rPr>
          <w:szCs w:val="22"/>
        </w:rPr>
        <w:t>кадастровый (или условный) номер 38:36:000034:5540, являющееся выявленным объектом</w:t>
      </w:r>
      <w:r w:rsidR="00FC4279" w:rsidRPr="002E1875">
        <w:rPr>
          <w:szCs w:val="22"/>
        </w:rPr>
        <w:t xml:space="preserve"> </w:t>
      </w:r>
      <w:r w:rsidRPr="002E1875">
        <w:rPr>
          <w:szCs w:val="22"/>
        </w:rPr>
        <w:t>культурного наследия «Усадьба: д</w:t>
      </w:r>
      <w:r w:rsidR="00FC4279" w:rsidRPr="002E1875">
        <w:rPr>
          <w:szCs w:val="22"/>
        </w:rPr>
        <w:t>оходный дом, флигель», 1890 - е г</w:t>
      </w:r>
      <w:r w:rsidRPr="002E1875">
        <w:rPr>
          <w:szCs w:val="22"/>
        </w:rPr>
        <w:t>г. (</w:t>
      </w:r>
      <w:proofErr w:type="spellStart"/>
      <w:r w:rsidRPr="002E1875">
        <w:rPr>
          <w:szCs w:val="22"/>
        </w:rPr>
        <w:t>рег</w:t>
      </w:r>
      <w:proofErr w:type="spellEnd"/>
      <w:r w:rsidRPr="002E1875">
        <w:rPr>
          <w:szCs w:val="22"/>
        </w:rPr>
        <w:t>. №</w:t>
      </w:r>
      <w:r w:rsidR="00FC4279" w:rsidRPr="002E1875">
        <w:rPr>
          <w:szCs w:val="22"/>
        </w:rPr>
        <w:t xml:space="preserve"> </w:t>
      </w:r>
      <w:r w:rsidRPr="002E1875">
        <w:rPr>
          <w:szCs w:val="22"/>
        </w:rPr>
        <w:t xml:space="preserve">492 в «Сводном списке вновь </w:t>
      </w:r>
      <w:r w:rsidR="00456527" w:rsidRPr="002E1875">
        <w:rPr>
          <w:szCs w:val="22"/>
        </w:rPr>
        <w:t>выявленных объектов г. Иркутск</w:t>
      </w:r>
      <w:r w:rsidR="00FC4279" w:rsidRPr="002E1875">
        <w:rPr>
          <w:szCs w:val="22"/>
        </w:rPr>
        <w:t>а</w:t>
      </w:r>
      <w:r w:rsidR="00456527" w:rsidRPr="002E1875">
        <w:rPr>
          <w:szCs w:val="22"/>
        </w:rPr>
        <w:t>, представляющих историческую научную, художественную или иную культурную ценность – 2000 г.</w:t>
      </w:r>
      <w:r w:rsidR="00FC4279" w:rsidRPr="002E1875">
        <w:rPr>
          <w:szCs w:val="22"/>
        </w:rPr>
        <w:t>»</w:t>
      </w:r>
      <w:r w:rsidR="00456527" w:rsidRPr="002E1875">
        <w:rPr>
          <w:szCs w:val="22"/>
        </w:rPr>
        <w:t>)</w:t>
      </w:r>
      <w:r w:rsidR="00FC4279" w:rsidRPr="002E1875">
        <w:rPr>
          <w:szCs w:val="22"/>
        </w:rPr>
        <w:t>,</w:t>
      </w:r>
      <w:r w:rsidR="000A749D" w:rsidRPr="002E1875">
        <w:rPr>
          <w:szCs w:val="22"/>
        </w:rPr>
        <w:t xml:space="preserve"> </w:t>
      </w:r>
      <w:r w:rsidR="00456527" w:rsidRPr="002E1875">
        <w:rPr>
          <w:szCs w:val="22"/>
        </w:rPr>
        <w:t>с земельным участком, общая площадь 443 кв.м</w:t>
      </w:r>
      <w:r w:rsidR="000A749D" w:rsidRPr="002E1875">
        <w:rPr>
          <w:szCs w:val="22"/>
        </w:rPr>
        <w:t>.</w:t>
      </w:r>
      <w:r w:rsidR="00456527" w:rsidRPr="002E1875">
        <w:rPr>
          <w:szCs w:val="22"/>
        </w:rPr>
        <w:t xml:space="preserve">, кадастровый (или условный) номер 38:36:000034: 1248 </w:t>
      </w:r>
      <w:r w:rsidR="00FC4279" w:rsidRPr="002E1875">
        <w:rPr>
          <w:szCs w:val="22"/>
        </w:rPr>
        <w:t>, расположенное по адресу:</w:t>
      </w:r>
      <w:proofErr w:type="gramEnd"/>
      <w:r w:rsidR="00FC4279" w:rsidRPr="002E1875">
        <w:rPr>
          <w:szCs w:val="22"/>
        </w:rPr>
        <w:t xml:space="preserve"> Иркутская область, </w:t>
      </w:r>
      <w:proofErr w:type="gramStart"/>
      <w:r w:rsidR="00FC4279" w:rsidRPr="002E1875">
        <w:rPr>
          <w:szCs w:val="22"/>
        </w:rPr>
        <w:t>г</w:t>
      </w:r>
      <w:proofErr w:type="gramEnd"/>
      <w:r w:rsidR="00FC4279" w:rsidRPr="002E1875">
        <w:rPr>
          <w:szCs w:val="22"/>
        </w:rPr>
        <w:t xml:space="preserve">. Иркутск, ул. Софьи Перовской, 20. </w:t>
      </w:r>
      <w:r w:rsidR="00456527" w:rsidRPr="002E1875">
        <w:rPr>
          <w:szCs w:val="22"/>
        </w:rPr>
        <w:t>(далее –  Объект).</w:t>
      </w:r>
      <w:r w:rsidRPr="002E1875">
        <w:rPr>
          <w:szCs w:val="22"/>
        </w:rPr>
        <w:t xml:space="preserve"> </w:t>
      </w:r>
    </w:p>
    <w:p w:rsidR="00AB306B" w:rsidRPr="00E46592" w:rsidRDefault="00AB306B" w:rsidP="00F93540">
      <w:pPr>
        <w:pStyle w:val="a3"/>
        <w:suppressAutoHyphens/>
        <w:ind w:firstLine="539"/>
        <w:jc w:val="both"/>
        <w:outlineLvl w:val="0"/>
        <w:rPr>
          <w:szCs w:val="22"/>
        </w:rPr>
      </w:pPr>
    </w:p>
    <w:p w:rsidR="001C222D" w:rsidRPr="00E46592" w:rsidRDefault="00A83ACC" w:rsidP="002E1875">
      <w:pPr>
        <w:pStyle w:val="a3"/>
        <w:suppressAutoHyphens/>
        <w:ind w:firstLine="539"/>
        <w:jc w:val="both"/>
        <w:outlineLvl w:val="0"/>
        <w:rPr>
          <w:szCs w:val="22"/>
        </w:rPr>
      </w:pPr>
      <w:r w:rsidRPr="00E46592">
        <w:rPr>
          <w:b/>
          <w:szCs w:val="22"/>
        </w:rPr>
        <w:t>Начальная цена</w:t>
      </w:r>
      <w:r w:rsidR="00FC4279" w:rsidRPr="00E46592">
        <w:rPr>
          <w:szCs w:val="22"/>
        </w:rPr>
        <w:t xml:space="preserve"> О</w:t>
      </w:r>
      <w:r w:rsidRPr="00E46592">
        <w:rPr>
          <w:szCs w:val="22"/>
        </w:rPr>
        <w:t xml:space="preserve">бъекта: </w:t>
      </w:r>
      <w:r w:rsidR="00E800F5" w:rsidRPr="00E46592">
        <w:rPr>
          <w:szCs w:val="22"/>
        </w:rPr>
        <w:t xml:space="preserve"> </w:t>
      </w:r>
      <w:r w:rsidR="00456527" w:rsidRPr="00E46592">
        <w:rPr>
          <w:b/>
          <w:szCs w:val="22"/>
        </w:rPr>
        <w:t>8</w:t>
      </w:r>
      <w:r w:rsidR="00310870" w:rsidRPr="00E46592">
        <w:rPr>
          <w:b/>
          <w:szCs w:val="22"/>
        </w:rPr>
        <w:t> </w:t>
      </w:r>
      <w:r w:rsidR="00456527" w:rsidRPr="00E46592">
        <w:rPr>
          <w:b/>
          <w:szCs w:val="22"/>
        </w:rPr>
        <w:t>8</w:t>
      </w:r>
      <w:r w:rsidR="00310870" w:rsidRPr="00E46592">
        <w:rPr>
          <w:b/>
          <w:szCs w:val="22"/>
        </w:rPr>
        <w:t>00 000</w:t>
      </w:r>
      <w:r w:rsidR="001456DB" w:rsidRPr="00E46592">
        <w:rPr>
          <w:b/>
          <w:szCs w:val="22"/>
        </w:rPr>
        <w:t>,0</w:t>
      </w:r>
      <w:r w:rsidR="00E800F5" w:rsidRPr="00E46592">
        <w:rPr>
          <w:szCs w:val="22"/>
        </w:rPr>
        <w:t xml:space="preserve"> </w:t>
      </w:r>
      <w:r w:rsidR="00DD1113" w:rsidRPr="00E46592">
        <w:rPr>
          <w:szCs w:val="22"/>
        </w:rPr>
        <w:t>(</w:t>
      </w:r>
      <w:r w:rsidR="00456527" w:rsidRPr="00E46592">
        <w:rPr>
          <w:szCs w:val="22"/>
        </w:rPr>
        <w:t xml:space="preserve">Восемь </w:t>
      </w:r>
      <w:r w:rsidR="00310870" w:rsidRPr="00E46592">
        <w:rPr>
          <w:szCs w:val="22"/>
        </w:rPr>
        <w:t>миллион</w:t>
      </w:r>
      <w:r w:rsidR="00456527" w:rsidRPr="00E46592">
        <w:rPr>
          <w:szCs w:val="22"/>
        </w:rPr>
        <w:t>ов восемьсот тысяч</w:t>
      </w:r>
      <w:r w:rsidR="00310870" w:rsidRPr="00E46592">
        <w:rPr>
          <w:szCs w:val="22"/>
        </w:rPr>
        <w:t>)</w:t>
      </w:r>
      <w:r w:rsidR="004E6418" w:rsidRPr="00E46592">
        <w:rPr>
          <w:szCs w:val="22"/>
        </w:rPr>
        <w:t xml:space="preserve"> </w:t>
      </w:r>
      <w:r w:rsidRPr="00E46592">
        <w:rPr>
          <w:szCs w:val="22"/>
        </w:rPr>
        <w:t>руб</w:t>
      </w:r>
      <w:r w:rsidR="000756F0" w:rsidRPr="00E46592">
        <w:rPr>
          <w:szCs w:val="22"/>
        </w:rPr>
        <w:t>.</w:t>
      </w:r>
      <w:r w:rsidRPr="00E46592">
        <w:rPr>
          <w:szCs w:val="22"/>
        </w:rPr>
        <w:t>;</w:t>
      </w:r>
    </w:p>
    <w:p w:rsidR="00A83ACC" w:rsidRPr="00E46592" w:rsidRDefault="00A83ACC" w:rsidP="002E1875">
      <w:pPr>
        <w:pStyle w:val="a3"/>
        <w:suppressAutoHyphens/>
        <w:ind w:firstLine="539"/>
        <w:jc w:val="both"/>
        <w:outlineLvl w:val="0"/>
        <w:rPr>
          <w:szCs w:val="22"/>
        </w:rPr>
      </w:pPr>
      <w:r w:rsidRPr="00E46592">
        <w:rPr>
          <w:b/>
          <w:szCs w:val="22"/>
        </w:rPr>
        <w:t xml:space="preserve">Величина повышения </w:t>
      </w:r>
      <w:r w:rsidRPr="00E46592">
        <w:rPr>
          <w:szCs w:val="22"/>
        </w:rPr>
        <w:t>начальной цены</w:t>
      </w:r>
      <w:r w:rsidR="00FC4279" w:rsidRPr="00E46592">
        <w:rPr>
          <w:szCs w:val="22"/>
        </w:rPr>
        <w:t xml:space="preserve"> («шаг аукциона») Объекта</w:t>
      </w:r>
      <w:r w:rsidRPr="00E46592">
        <w:rPr>
          <w:szCs w:val="22"/>
        </w:rPr>
        <w:t xml:space="preserve">: </w:t>
      </w:r>
      <w:r w:rsidR="00456527" w:rsidRPr="00E46592">
        <w:rPr>
          <w:b/>
          <w:szCs w:val="22"/>
        </w:rPr>
        <w:t>440 000</w:t>
      </w:r>
      <w:r w:rsidR="00B51674" w:rsidRPr="00E46592">
        <w:rPr>
          <w:b/>
          <w:szCs w:val="22"/>
        </w:rPr>
        <w:t xml:space="preserve"> </w:t>
      </w:r>
      <w:r w:rsidR="00F93540" w:rsidRPr="00E46592">
        <w:rPr>
          <w:b/>
          <w:szCs w:val="22"/>
        </w:rPr>
        <w:t>(</w:t>
      </w:r>
      <w:r w:rsidR="00456527" w:rsidRPr="00E46592">
        <w:rPr>
          <w:szCs w:val="22"/>
        </w:rPr>
        <w:t>Четыреста сорок</w:t>
      </w:r>
      <w:r w:rsidR="00310870" w:rsidRPr="00E46592">
        <w:rPr>
          <w:szCs w:val="22"/>
        </w:rPr>
        <w:t xml:space="preserve"> тысяч</w:t>
      </w:r>
      <w:r w:rsidR="00F93540" w:rsidRPr="00E46592">
        <w:rPr>
          <w:szCs w:val="22"/>
        </w:rPr>
        <w:t xml:space="preserve">) </w:t>
      </w:r>
      <w:r w:rsidRPr="00E46592">
        <w:rPr>
          <w:szCs w:val="22"/>
        </w:rPr>
        <w:t>руб</w:t>
      </w:r>
      <w:r w:rsidR="001456DB" w:rsidRPr="00E46592">
        <w:rPr>
          <w:szCs w:val="22"/>
        </w:rPr>
        <w:t xml:space="preserve">. </w:t>
      </w:r>
    </w:p>
    <w:p w:rsidR="00A427DC" w:rsidRPr="00E46592" w:rsidRDefault="00A83ACC" w:rsidP="002E1875">
      <w:pPr>
        <w:pStyle w:val="a3"/>
        <w:suppressAutoHyphens/>
        <w:ind w:firstLine="539"/>
        <w:jc w:val="both"/>
        <w:outlineLvl w:val="0"/>
        <w:rPr>
          <w:szCs w:val="22"/>
        </w:rPr>
      </w:pPr>
      <w:r w:rsidRPr="00E46592">
        <w:rPr>
          <w:b/>
          <w:szCs w:val="22"/>
        </w:rPr>
        <w:t xml:space="preserve">Размер задатка: </w:t>
      </w:r>
      <w:r w:rsidR="00F92288" w:rsidRPr="00E46592">
        <w:rPr>
          <w:b/>
          <w:szCs w:val="22"/>
        </w:rPr>
        <w:t xml:space="preserve"> </w:t>
      </w:r>
      <w:r w:rsidR="00456527" w:rsidRPr="00E46592">
        <w:rPr>
          <w:b/>
          <w:szCs w:val="22"/>
        </w:rPr>
        <w:t>880 000</w:t>
      </w:r>
      <w:r w:rsidR="00F92288" w:rsidRPr="00E46592">
        <w:rPr>
          <w:b/>
          <w:szCs w:val="22"/>
        </w:rPr>
        <w:t xml:space="preserve"> </w:t>
      </w:r>
      <w:r w:rsidR="00F92288" w:rsidRPr="00E46592">
        <w:rPr>
          <w:szCs w:val="22"/>
        </w:rPr>
        <w:t>(</w:t>
      </w:r>
      <w:r w:rsidR="00456527" w:rsidRPr="00E46592">
        <w:rPr>
          <w:szCs w:val="22"/>
        </w:rPr>
        <w:t xml:space="preserve">Восемьсот восемьдесят </w:t>
      </w:r>
      <w:r w:rsidR="00F92288" w:rsidRPr="00E46592">
        <w:rPr>
          <w:szCs w:val="22"/>
        </w:rPr>
        <w:t xml:space="preserve"> тысяч) руб</w:t>
      </w:r>
      <w:r w:rsidR="000756F0" w:rsidRPr="00E46592">
        <w:rPr>
          <w:szCs w:val="22"/>
        </w:rPr>
        <w:t xml:space="preserve">. </w:t>
      </w:r>
    </w:p>
    <w:p w:rsidR="00E46592" w:rsidRDefault="00E46592" w:rsidP="00E46592">
      <w:pPr>
        <w:pStyle w:val="a3"/>
        <w:suppressAutoHyphens/>
        <w:jc w:val="both"/>
        <w:outlineLvl w:val="0"/>
        <w:rPr>
          <w:sz w:val="22"/>
          <w:szCs w:val="22"/>
        </w:rPr>
      </w:pPr>
    </w:p>
    <w:p w:rsidR="00DF3F68" w:rsidRPr="00E46592" w:rsidRDefault="002E1875" w:rsidP="00E46592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Обременение: н</w:t>
      </w:r>
      <w:r w:rsidR="00DF3F68" w:rsidRPr="00DF3F68">
        <w:rPr>
          <w:sz w:val="22"/>
          <w:szCs w:val="22"/>
        </w:rPr>
        <w:t>а  Покупателя возлагается обязанность:</w:t>
      </w:r>
      <w:r w:rsidR="00E46592">
        <w:rPr>
          <w:sz w:val="22"/>
          <w:szCs w:val="22"/>
        </w:rPr>
        <w:t xml:space="preserve"> </w:t>
      </w:r>
      <w:r w:rsidR="00DF3F68" w:rsidRPr="002E1875">
        <w:rPr>
          <w:szCs w:val="24"/>
        </w:rPr>
        <w:t>выполнение требований охранного обязательства  на Объект от 26.07.2013 г. № 464/2013, являющегося неотъемлемой частью договора купли-продажи.</w:t>
      </w:r>
    </w:p>
    <w:p w:rsidR="001C222D" w:rsidRPr="002E1875" w:rsidRDefault="001C222D" w:rsidP="002E1875">
      <w:pPr>
        <w:pStyle w:val="a3"/>
        <w:suppressAutoHyphens/>
        <w:ind w:firstLine="360"/>
        <w:jc w:val="both"/>
        <w:outlineLvl w:val="0"/>
        <w:rPr>
          <w:szCs w:val="24"/>
        </w:rPr>
      </w:pPr>
      <w:r w:rsidRPr="002E1875">
        <w:rPr>
          <w:szCs w:val="24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1C222D" w:rsidRPr="002E1875" w:rsidRDefault="000E3292" w:rsidP="002E1875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2E1875">
        <w:rPr>
          <w:szCs w:val="24"/>
        </w:rPr>
        <w:t xml:space="preserve">    </w:t>
      </w:r>
      <w:r w:rsidR="001702A9" w:rsidRPr="002E1875">
        <w:rPr>
          <w:szCs w:val="24"/>
        </w:rPr>
        <w:t xml:space="preserve">    </w:t>
      </w:r>
      <w:r w:rsidR="001C222D" w:rsidRPr="002E1875">
        <w:rPr>
          <w:szCs w:val="24"/>
        </w:rPr>
        <w:t xml:space="preserve">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="001C222D" w:rsidRPr="002E1875">
        <w:rPr>
          <w:szCs w:val="24"/>
        </w:rPr>
        <w:t>Партизанская</w:t>
      </w:r>
      <w:proofErr w:type="gramEnd"/>
      <w:r w:rsidR="001C222D" w:rsidRPr="002E1875">
        <w:rPr>
          <w:szCs w:val="24"/>
        </w:rPr>
        <w:t xml:space="preserve">, 1,  </w:t>
      </w:r>
      <w:proofErr w:type="spellStart"/>
      <w:r w:rsidR="001C222D" w:rsidRPr="002E1875">
        <w:rPr>
          <w:szCs w:val="24"/>
        </w:rPr>
        <w:t>каб</w:t>
      </w:r>
      <w:proofErr w:type="spellEnd"/>
      <w:r w:rsidR="001C222D" w:rsidRPr="002E1875">
        <w:rPr>
          <w:szCs w:val="24"/>
        </w:rPr>
        <w:t>. 73б.</w:t>
      </w:r>
    </w:p>
    <w:p w:rsidR="001C222D" w:rsidRPr="002E1875" w:rsidRDefault="000E3292" w:rsidP="002E1875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2E1875">
        <w:rPr>
          <w:szCs w:val="24"/>
        </w:rPr>
        <w:t xml:space="preserve">     </w:t>
      </w:r>
      <w:r w:rsidR="001702A9" w:rsidRPr="002E1875">
        <w:rPr>
          <w:szCs w:val="24"/>
        </w:rPr>
        <w:t xml:space="preserve">    </w:t>
      </w:r>
      <w:r w:rsidR="001C222D" w:rsidRPr="002E1875">
        <w:rPr>
          <w:szCs w:val="24"/>
        </w:rPr>
        <w:t>На победителя торгов возлагается обязанность по обеспечению государственной регистрации перехода права собственности на  Объект продажи и предоставления в министерство имущественных отношений Иркутской области копии свидетельства о государственной регистрации права собственности.</w:t>
      </w:r>
    </w:p>
    <w:p w:rsidR="001C222D" w:rsidRPr="002E1875" w:rsidRDefault="000E3292" w:rsidP="002E1875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E1875">
        <w:rPr>
          <w:szCs w:val="24"/>
        </w:rPr>
        <w:t xml:space="preserve">   </w:t>
      </w:r>
      <w:r w:rsidR="001702A9" w:rsidRPr="002E1875">
        <w:rPr>
          <w:szCs w:val="24"/>
        </w:rPr>
        <w:t xml:space="preserve">     </w:t>
      </w:r>
      <w:r w:rsidRPr="002E1875">
        <w:rPr>
          <w:szCs w:val="24"/>
        </w:rPr>
        <w:t xml:space="preserve"> </w:t>
      </w:r>
      <w:r w:rsidR="001C222D" w:rsidRPr="002E1875">
        <w:rPr>
          <w:szCs w:val="24"/>
        </w:rPr>
        <w:t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</w:t>
      </w:r>
      <w:proofErr w:type="spellStart"/>
      <w:r w:rsidR="001C222D" w:rsidRPr="002E1875">
        <w:rPr>
          <w:szCs w:val="24"/>
        </w:rPr>
        <w:t>сч</w:t>
      </w:r>
      <w:proofErr w:type="spellEnd"/>
      <w:r w:rsidR="001C222D" w:rsidRPr="002E1875">
        <w:rPr>
          <w:szCs w:val="24"/>
        </w:rPr>
        <w:t xml:space="preserve">.  №40302810400004000002 </w:t>
      </w:r>
      <w:r w:rsidR="00D612D8" w:rsidRPr="002E1875">
        <w:rPr>
          <w:szCs w:val="24"/>
        </w:rPr>
        <w:t>отделение Иркутск г</w:t>
      </w:r>
      <w:proofErr w:type="gramStart"/>
      <w:r w:rsidR="00D612D8" w:rsidRPr="002E1875">
        <w:rPr>
          <w:szCs w:val="24"/>
        </w:rPr>
        <w:t>.И</w:t>
      </w:r>
      <w:proofErr w:type="gramEnd"/>
      <w:r w:rsidR="00D612D8" w:rsidRPr="002E1875">
        <w:rPr>
          <w:szCs w:val="24"/>
        </w:rPr>
        <w:t>ркутск</w:t>
      </w:r>
      <w:r w:rsidR="001C222D" w:rsidRPr="002E1875">
        <w:rPr>
          <w:szCs w:val="24"/>
        </w:rPr>
        <w:t xml:space="preserve">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1C222D" w:rsidRPr="00E46592" w:rsidRDefault="000E3292" w:rsidP="002E1875">
      <w:pPr>
        <w:pStyle w:val="a3"/>
        <w:suppressAutoHyphens/>
        <w:jc w:val="both"/>
        <w:rPr>
          <w:b/>
          <w:szCs w:val="24"/>
        </w:rPr>
      </w:pPr>
      <w:r w:rsidRPr="002E1875">
        <w:rPr>
          <w:szCs w:val="24"/>
        </w:rPr>
        <w:t xml:space="preserve">     </w:t>
      </w:r>
      <w:r w:rsidR="001702A9" w:rsidRPr="002E1875">
        <w:rPr>
          <w:szCs w:val="24"/>
        </w:rPr>
        <w:t xml:space="preserve">     </w:t>
      </w:r>
      <w:r w:rsidR="001C222D" w:rsidRPr="00E46592">
        <w:rPr>
          <w:szCs w:val="24"/>
        </w:rPr>
        <w:t>Задаток должен поступить на указанный счет не позднее момента окончания приема заявок</w:t>
      </w:r>
      <w:r w:rsidR="00706163" w:rsidRPr="00E46592">
        <w:rPr>
          <w:szCs w:val="24"/>
        </w:rPr>
        <w:t>.  Д</w:t>
      </w:r>
      <w:r w:rsidR="001C222D" w:rsidRPr="00E46592">
        <w:rPr>
          <w:szCs w:val="24"/>
        </w:rPr>
        <w:t>окументом, подтверждающим поступление задатка на счет, является выписка с</w:t>
      </w:r>
      <w:r w:rsidRPr="00E46592">
        <w:rPr>
          <w:szCs w:val="24"/>
        </w:rPr>
        <w:t>о</w:t>
      </w:r>
      <w:r w:rsidR="001C222D" w:rsidRPr="00E46592">
        <w:rPr>
          <w:szCs w:val="24"/>
        </w:rPr>
        <w:t xml:space="preserve"> счета. Претендент не допускается </w:t>
      </w:r>
      <w:r w:rsidR="00706163" w:rsidRPr="00E46592">
        <w:rPr>
          <w:szCs w:val="24"/>
        </w:rPr>
        <w:t xml:space="preserve"> </w:t>
      </w:r>
      <w:r w:rsidR="001C222D" w:rsidRPr="00E46592">
        <w:rPr>
          <w:szCs w:val="24"/>
        </w:rPr>
        <w:t>к участию в аукционе в случае</w:t>
      </w:r>
      <w:r w:rsidRPr="00E46592">
        <w:rPr>
          <w:szCs w:val="24"/>
        </w:rPr>
        <w:t xml:space="preserve"> </w:t>
      </w:r>
      <w:r w:rsidR="001C222D" w:rsidRPr="00E46592">
        <w:rPr>
          <w:szCs w:val="24"/>
        </w:rPr>
        <w:t xml:space="preserve"> не </w:t>
      </w:r>
      <w:r w:rsidR="00414D1C" w:rsidRPr="00E46592">
        <w:rPr>
          <w:szCs w:val="24"/>
        </w:rPr>
        <w:t>подтверждения</w:t>
      </w:r>
      <w:r w:rsidR="00723796" w:rsidRPr="00E46592">
        <w:rPr>
          <w:szCs w:val="24"/>
        </w:rPr>
        <w:t xml:space="preserve"> </w:t>
      </w:r>
      <w:r w:rsidR="001C222D" w:rsidRPr="00E46592">
        <w:rPr>
          <w:szCs w:val="24"/>
        </w:rPr>
        <w:t xml:space="preserve"> поступлени</w:t>
      </w:r>
      <w:r w:rsidRPr="00E46592">
        <w:rPr>
          <w:szCs w:val="24"/>
        </w:rPr>
        <w:t>я</w:t>
      </w:r>
      <w:r w:rsidR="001C222D" w:rsidRPr="00E46592">
        <w:rPr>
          <w:szCs w:val="24"/>
        </w:rPr>
        <w:t xml:space="preserve">  задатка на счет </w:t>
      </w:r>
      <w:r w:rsidR="00723796" w:rsidRPr="00E46592">
        <w:rPr>
          <w:szCs w:val="24"/>
        </w:rPr>
        <w:t xml:space="preserve"> </w:t>
      </w:r>
      <w:r w:rsidR="001C222D" w:rsidRPr="00E46592">
        <w:rPr>
          <w:szCs w:val="24"/>
        </w:rPr>
        <w:t>Продавца не позднее</w:t>
      </w:r>
      <w:r w:rsidR="00E37CA7" w:rsidRPr="00E46592">
        <w:rPr>
          <w:szCs w:val="24"/>
        </w:rPr>
        <w:t xml:space="preserve"> </w:t>
      </w:r>
      <w:r w:rsidRPr="00E46592">
        <w:rPr>
          <w:szCs w:val="24"/>
        </w:rPr>
        <w:t xml:space="preserve"> </w:t>
      </w:r>
      <w:r w:rsidR="00D77D10">
        <w:rPr>
          <w:b/>
          <w:szCs w:val="24"/>
        </w:rPr>
        <w:t>29 сентября</w:t>
      </w:r>
      <w:r w:rsidR="00532DFD" w:rsidRPr="00E46592">
        <w:rPr>
          <w:b/>
          <w:szCs w:val="24"/>
        </w:rPr>
        <w:t xml:space="preserve"> </w:t>
      </w:r>
      <w:r w:rsidR="001C222D" w:rsidRPr="00E46592">
        <w:rPr>
          <w:b/>
          <w:szCs w:val="24"/>
        </w:rPr>
        <w:t xml:space="preserve"> 201</w:t>
      </w:r>
      <w:r w:rsidR="00532DFD" w:rsidRPr="00E46592">
        <w:rPr>
          <w:b/>
          <w:szCs w:val="24"/>
        </w:rPr>
        <w:t>5</w:t>
      </w:r>
      <w:r w:rsidR="001456DB" w:rsidRPr="00E46592">
        <w:rPr>
          <w:b/>
          <w:szCs w:val="24"/>
        </w:rPr>
        <w:t xml:space="preserve"> </w:t>
      </w:r>
      <w:r w:rsidR="001C222D" w:rsidRPr="00E46592">
        <w:rPr>
          <w:b/>
          <w:szCs w:val="24"/>
        </w:rPr>
        <w:t>г.</w:t>
      </w:r>
    </w:p>
    <w:p w:rsidR="001C222D" w:rsidRPr="00A83ACC" w:rsidRDefault="001C222D" w:rsidP="00737C38">
      <w:pPr>
        <w:pStyle w:val="a3"/>
        <w:suppressAutoHyphens/>
        <w:ind w:firstLine="539"/>
        <w:jc w:val="both"/>
        <w:rPr>
          <w:sz w:val="22"/>
          <w:szCs w:val="22"/>
        </w:rPr>
      </w:pPr>
      <w:r w:rsidRPr="00E46592">
        <w:rPr>
          <w:szCs w:val="24"/>
        </w:rPr>
        <w:lastRenderedPageBreak/>
        <w:t xml:space="preserve">Юридические лица представляют заверенные копии учредительных документов; </w:t>
      </w:r>
      <w:proofErr w:type="gramStart"/>
      <w:r w:rsidRPr="00E46592">
        <w:rPr>
          <w:szCs w:val="24"/>
        </w:rPr>
        <w:t>документ, содержащий сведения о доле РФ, субъекта РФ или муниципального образования в уставном капитале юридического лица</w:t>
      </w:r>
      <w:r w:rsidRPr="00A83ACC">
        <w:rPr>
          <w:sz w:val="22"/>
          <w:szCs w:val="22"/>
        </w:rPr>
        <w:t xml:space="preserve"> (реестр владельцев акции либо выписка из него или заверенное руководителем и подписанное его </w:t>
      </w:r>
      <w:r w:rsidRPr="00E46592">
        <w:rPr>
          <w:szCs w:val="22"/>
        </w:rPr>
        <w:t>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E46592">
        <w:rPr>
          <w:szCs w:val="22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1C222D" w:rsidRPr="00E46592" w:rsidRDefault="00706163" w:rsidP="00737C38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E46592">
        <w:rPr>
          <w:szCs w:val="22"/>
        </w:rPr>
        <w:t>Ф</w:t>
      </w:r>
      <w:r w:rsidR="001C222D" w:rsidRPr="00E46592">
        <w:rPr>
          <w:szCs w:val="22"/>
        </w:rPr>
        <w:t>изические лица предъявляют документ, удостоверяющий личность, или представляют копии всех его листов.</w:t>
      </w:r>
    </w:p>
    <w:p w:rsidR="001C222D" w:rsidRPr="00E46592" w:rsidRDefault="001C222D" w:rsidP="00737C38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E46592">
        <w:rPr>
          <w:szCs w:val="22"/>
        </w:rPr>
        <w:t>В случае</w:t>
      </w:r>
      <w:proofErr w:type="gramStart"/>
      <w:r w:rsidRPr="00E46592">
        <w:rPr>
          <w:szCs w:val="22"/>
        </w:rPr>
        <w:t>,</w:t>
      </w:r>
      <w:proofErr w:type="gramEnd"/>
      <w:r w:rsidRPr="00E46592">
        <w:rPr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E46592">
          <w:rPr>
            <w:szCs w:val="22"/>
          </w:rPr>
          <w:t>порядке</w:t>
        </w:r>
      </w:hyperlink>
      <w:r w:rsidRPr="00E46592">
        <w:rPr>
          <w:szCs w:val="22"/>
        </w:rPr>
        <w:t>, или нотариально заверенная копия такой доверенности. В случае</w:t>
      </w:r>
      <w:proofErr w:type="gramStart"/>
      <w:r w:rsidRPr="00E46592">
        <w:rPr>
          <w:szCs w:val="22"/>
        </w:rPr>
        <w:t>,</w:t>
      </w:r>
      <w:proofErr w:type="gramEnd"/>
      <w:r w:rsidRPr="00E46592">
        <w:rPr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C222D" w:rsidRPr="00E46592" w:rsidRDefault="001C222D" w:rsidP="00737C38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E46592">
        <w:rPr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C222D" w:rsidRPr="00E46592" w:rsidRDefault="001C222D" w:rsidP="00737C38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E46592">
        <w:rPr>
          <w:szCs w:val="22"/>
        </w:rPr>
        <w:t xml:space="preserve">К данным документам (в том числе к каждому тому) также прилагается их опись. </w:t>
      </w:r>
    </w:p>
    <w:p w:rsidR="001C222D" w:rsidRPr="00E46592" w:rsidRDefault="001C222D" w:rsidP="00737C38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E46592">
        <w:rPr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1C222D" w:rsidRPr="002E1875" w:rsidRDefault="001C222D" w:rsidP="001456DB">
      <w:pPr>
        <w:widowControl w:val="0"/>
        <w:tabs>
          <w:tab w:val="left" w:pos="6840"/>
        </w:tabs>
        <w:autoSpaceDE w:val="0"/>
        <w:autoSpaceDN w:val="0"/>
        <w:adjustRightInd w:val="0"/>
        <w:ind w:firstLine="539"/>
        <w:jc w:val="both"/>
        <w:rPr>
          <w:szCs w:val="24"/>
        </w:rPr>
      </w:pPr>
      <w:r w:rsidRPr="002E1875">
        <w:rPr>
          <w:szCs w:val="24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2E1875">
        <w:rPr>
          <w:szCs w:val="24"/>
        </w:rPr>
        <w:t>с даты подведения</w:t>
      </w:r>
      <w:proofErr w:type="gramEnd"/>
      <w:r w:rsidRPr="002E1875">
        <w:rPr>
          <w:szCs w:val="24"/>
        </w:rPr>
        <w:t xml:space="preserve">  итогов аукциона, оплатить по договору купли-продажи в 10</w:t>
      </w:r>
      <w:r w:rsidR="002E1875">
        <w:rPr>
          <w:szCs w:val="24"/>
        </w:rPr>
        <w:t xml:space="preserve"> </w:t>
      </w:r>
      <w:r w:rsidRPr="002E1875">
        <w:rPr>
          <w:szCs w:val="24"/>
        </w:rPr>
        <w:t>-</w:t>
      </w:r>
      <w:r w:rsidR="002E1875">
        <w:rPr>
          <w:szCs w:val="24"/>
        </w:rPr>
        <w:t xml:space="preserve"> </w:t>
      </w:r>
      <w:proofErr w:type="spellStart"/>
      <w:r w:rsidRPr="002E1875">
        <w:rPr>
          <w:szCs w:val="24"/>
        </w:rPr>
        <w:t>дневный</w:t>
      </w:r>
      <w:proofErr w:type="spellEnd"/>
      <w:r w:rsidRPr="002E1875">
        <w:rPr>
          <w:szCs w:val="24"/>
        </w:rPr>
        <w:t xml:space="preserve"> срок со дня подписания договора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</w:t>
      </w:r>
      <w:r w:rsidR="00D612D8" w:rsidRPr="002E1875">
        <w:rPr>
          <w:szCs w:val="24"/>
        </w:rPr>
        <w:t>отделение Иркутск г</w:t>
      </w:r>
      <w:proofErr w:type="gramStart"/>
      <w:r w:rsidR="00D612D8" w:rsidRPr="002E1875">
        <w:rPr>
          <w:szCs w:val="24"/>
        </w:rPr>
        <w:t>.И</w:t>
      </w:r>
      <w:proofErr w:type="gramEnd"/>
      <w:r w:rsidR="00D612D8" w:rsidRPr="002E1875">
        <w:rPr>
          <w:szCs w:val="24"/>
        </w:rPr>
        <w:t>ркутск</w:t>
      </w:r>
      <w:r w:rsidRPr="002E1875">
        <w:rPr>
          <w:szCs w:val="24"/>
        </w:rPr>
        <w:t>, расчетный счет № 40101810900000010001, БИК 042520001, КБК</w:t>
      </w:r>
      <w:r w:rsidR="00B2141B" w:rsidRPr="002E1875">
        <w:rPr>
          <w:szCs w:val="24"/>
        </w:rPr>
        <w:t xml:space="preserve"> 813 1 14 02023 02 0000 410, ОК</w:t>
      </w:r>
      <w:r w:rsidRPr="002E1875">
        <w:rPr>
          <w:szCs w:val="24"/>
        </w:rPr>
        <w:t>Т</w:t>
      </w:r>
      <w:r w:rsidR="00BA0F22" w:rsidRPr="002E1875">
        <w:rPr>
          <w:szCs w:val="24"/>
        </w:rPr>
        <w:t>М</w:t>
      </w:r>
      <w:r w:rsidRPr="002E1875">
        <w:rPr>
          <w:szCs w:val="24"/>
        </w:rPr>
        <w:t xml:space="preserve">О </w:t>
      </w:r>
      <w:r w:rsidR="00B2141B" w:rsidRPr="002E1875">
        <w:rPr>
          <w:szCs w:val="24"/>
        </w:rPr>
        <w:t>25701000</w:t>
      </w:r>
      <w:r w:rsidRPr="002E1875">
        <w:rPr>
          <w:szCs w:val="24"/>
        </w:rPr>
        <w:t>).</w:t>
      </w:r>
    </w:p>
    <w:p w:rsidR="001C222D" w:rsidRPr="002E1875" w:rsidRDefault="001C222D" w:rsidP="00737C38">
      <w:pPr>
        <w:pStyle w:val="a3"/>
        <w:suppressAutoHyphens/>
        <w:ind w:firstLine="539"/>
        <w:jc w:val="both"/>
        <w:rPr>
          <w:szCs w:val="24"/>
        </w:rPr>
      </w:pPr>
      <w:r w:rsidRPr="002E1875">
        <w:rPr>
          <w:szCs w:val="24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1C222D" w:rsidRPr="002E1875" w:rsidRDefault="001C222D" w:rsidP="00D9248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E1875">
        <w:rPr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2E1875">
          <w:rPr>
            <w:szCs w:val="24"/>
          </w:rPr>
          <w:t>статьей 437</w:t>
        </w:r>
      </w:hyperlink>
      <w:r w:rsidRPr="002E1875">
        <w:rPr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C222D" w:rsidRPr="002E1875" w:rsidRDefault="00723796" w:rsidP="00723796">
      <w:pPr>
        <w:pStyle w:val="a3"/>
        <w:suppressAutoHyphens/>
        <w:jc w:val="both"/>
        <w:rPr>
          <w:szCs w:val="22"/>
        </w:rPr>
      </w:pPr>
      <w:r>
        <w:rPr>
          <w:sz w:val="22"/>
          <w:szCs w:val="22"/>
        </w:rPr>
        <w:t xml:space="preserve">        </w:t>
      </w:r>
      <w:r w:rsidR="001C222D" w:rsidRPr="002E1875">
        <w:rPr>
          <w:szCs w:val="22"/>
        </w:rPr>
        <w:t xml:space="preserve">Всем участникам, не ставшим победителями, сумма задатка возвращается в 5 - </w:t>
      </w:r>
      <w:proofErr w:type="spellStart"/>
      <w:r w:rsidR="001C222D" w:rsidRPr="002E1875">
        <w:rPr>
          <w:szCs w:val="22"/>
        </w:rPr>
        <w:t>дневный</w:t>
      </w:r>
      <w:proofErr w:type="spellEnd"/>
      <w:r w:rsidR="001C222D" w:rsidRPr="002E1875">
        <w:rPr>
          <w:szCs w:val="22"/>
        </w:rPr>
        <w:t xml:space="preserve"> срок.</w:t>
      </w:r>
    </w:p>
    <w:p w:rsidR="001C222D" w:rsidRPr="002E1875" w:rsidRDefault="001C222D" w:rsidP="004F488C">
      <w:pPr>
        <w:pStyle w:val="a3"/>
        <w:tabs>
          <w:tab w:val="left" w:pos="4590"/>
        </w:tabs>
        <w:suppressAutoHyphens/>
        <w:jc w:val="left"/>
        <w:rPr>
          <w:szCs w:val="22"/>
        </w:rPr>
      </w:pPr>
      <w:r w:rsidRPr="002E1875">
        <w:rPr>
          <w:szCs w:val="22"/>
        </w:rPr>
        <w:t xml:space="preserve">         Подробнее ознакомиться с условиями проведения аукциона, подач</w:t>
      </w:r>
      <w:r w:rsidR="00706163" w:rsidRPr="002E1875">
        <w:rPr>
          <w:szCs w:val="22"/>
        </w:rPr>
        <w:t>ей</w:t>
      </w:r>
      <w:r w:rsidRPr="002E1875">
        <w:rPr>
          <w:szCs w:val="22"/>
        </w:rPr>
        <w:t xml:space="preserve">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2E1875" w:rsidRDefault="001C222D" w:rsidP="0085393C">
      <w:pPr>
        <w:tabs>
          <w:tab w:val="left" w:pos="6060"/>
        </w:tabs>
        <w:rPr>
          <w:szCs w:val="22"/>
        </w:rPr>
      </w:pPr>
    </w:p>
    <w:p w:rsidR="001C222D" w:rsidRPr="002E1875" w:rsidRDefault="001C222D" w:rsidP="0085393C">
      <w:pPr>
        <w:tabs>
          <w:tab w:val="left" w:pos="6060"/>
        </w:tabs>
        <w:rPr>
          <w:szCs w:val="22"/>
        </w:rPr>
      </w:pPr>
      <w:r w:rsidRPr="002E1875">
        <w:rPr>
          <w:szCs w:val="22"/>
        </w:rPr>
        <w:t xml:space="preserve">Председатель                                                                                                       </w:t>
      </w:r>
    </w:p>
    <w:p w:rsidR="001C222D" w:rsidRPr="002E1875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  <w:r w:rsidRPr="002E1875">
        <w:rPr>
          <w:szCs w:val="22"/>
        </w:rPr>
        <w:t xml:space="preserve">ОГКУ «Фонд имущества Иркутской области» </w:t>
      </w:r>
      <w:r w:rsidRPr="002E1875">
        <w:rPr>
          <w:szCs w:val="22"/>
        </w:rPr>
        <w:tab/>
      </w:r>
      <w:r w:rsidRPr="002E1875">
        <w:rPr>
          <w:szCs w:val="22"/>
        </w:rPr>
        <w:tab/>
      </w:r>
      <w:r w:rsidRPr="002E1875">
        <w:rPr>
          <w:szCs w:val="22"/>
        </w:rPr>
        <w:tab/>
        <w:t xml:space="preserve">              </w:t>
      </w:r>
      <w:r w:rsidRPr="002E1875">
        <w:rPr>
          <w:szCs w:val="22"/>
        </w:rPr>
        <w:tab/>
      </w:r>
      <w:r w:rsidRPr="002E1875">
        <w:rPr>
          <w:szCs w:val="22"/>
        </w:rPr>
        <w:tab/>
        <w:t>Е.В.Магомедова</w:t>
      </w:r>
    </w:p>
    <w:sectPr w:rsidR="001C222D" w:rsidRPr="002E1875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64EF"/>
    <w:multiLevelType w:val="hybridMultilevel"/>
    <w:tmpl w:val="DF2422B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66341B8"/>
    <w:multiLevelType w:val="hybridMultilevel"/>
    <w:tmpl w:val="E434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F66D4"/>
    <w:multiLevelType w:val="hybridMultilevel"/>
    <w:tmpl w:val="40AC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7D3B0EBE"/>
    <w:multiLevelType w:val="hybridMultilevel"/>
    <w:tmpl w:val="67688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A749D"/>
    <w:rsid w:val="000B7FCA"/>
    <w:rsid w:val="000C3261"/>
    <w:rsid w:val="000C6FD1"/>
    <w:rsid w:val="000D4236"/>
    <w:rsid w:val="000D5508"/>
    <w:rsid w:val="000E3292"/>
    <w:rsid w:val="000F45BC"/>
    <w:rsid w:val="000F547F"/>
    <w:rsid w:val="00113BEF"/>
    <w:rsid w:val="0011459D"/>
    <w:rsid w:val="00122E99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2004D7"/>
    <w:rsid w:val="00205E78"/>
    <w:rsid w:val="00205F5E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E1875"/>
    <w:rsid w:val="002F2EE5"/>
    <w:rsid w:val="002F36F4"/>
    <w:rsid w:val="00303C08"/>
    <w:rsid w:val="00306651"/>
    <w:rsid w:val="00306ED0"/>
    <w:rsid w:val="00310870"/>
    <w:rsid w:val="00320522"/>
    <w:rsid w:val="00323951"/>
    <w:rsid w:val="00327660"/>
    <w:rsid w:val="00335215"/>
    <w:rsid w:val="0033661A"/>
    <w:rsid w:val="0034059B"/>
    <w:rsid w:val="00343D7C"/>
    <w:rsid w:val="003550A8"/>
    <w:rsid w:val="00357762"/>
    <w:rsid w:val="00357ACE"/>
    <w:rsid w:val="00357D84"/>
    <w:rsid w:val="003600FD"/>
    <w:rsid w:val="00361E46"/>
    <w:rsid w:val="00370A16"/>
    <w:rsid w:val="00376BAB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D4EFE"/>
    <w:rsid w:val="003E7399"/>
    <w:rsid w:val="0040345C"/>
    <w:rsid w:val="0041470A"/>
    <w:rsid w:val="00414D1C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308C"/>
    <w:rsid w:val="004A2B35"/>
    <w:rsid w:val="004B6CBB"/>
    <w:rsid w:val="004C06AB"/>
    <w:rsid w:val="004C2ABB"/>
    <w:rsid w:val="004C4B71"/>
    <w:rsid w:val="004D6A74"/>
    <w:rsid w:val="004E0298"/>
    <w:rsid w:val="004E2AB7"/>
    <w:rsid w:val="004E6418"/>
    <w:rsid w:val="004E6847"/>
    <w:rsid w:val="004F0038"/>
    <w:rsid w:val="004F488C"/>
    <w:rsid w:val="005005F5"/>
    <w:rsid w:val="00500BCB"/>
    <w:rsid w:val="005066FB"/>
    <w:rsid w:val="00522FD6"/>
    <w:rsid w:val="00532DFD"/>
    <w:rsid w:val="005350E6"/>
    <w:rsid w:val="0055285B"/>
    <w:rsid w:val="005562DE"/>
    <w:rsid w:val="00561538"/>
    <w:rsid w:val="005719E5"/>
    <w:rsid w:val="00577049"/>
    <w:rsid w:val="0058400B"/>
    <w:rsid w:val="005A6855"/>
    <w:rsid w:val="005C7108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3C08"/>
    <w:rsid w:val="00695BB9"/>
    <w:rsid w:val="006B46B2"/>
    <w:rsid w:val="006E2F89"/>
    <w:rsid w:val="006E5680"/>
    <w:rsid w:val="006E6385"/>
    <w:rsid w:val="006F08D6"/>
    <w:rsid w:val="006F4924"/>
    <w:rsid w:val="006F5D2E"/>
    <w:rsid w:val="00703318"/>
    <w:rsid w:val="00705562"/>
    <w:rsid w:val="00706163"/>
    <w:rsid w:val="00714458"/>
    <w:rsid w:val="00723796"/>
    <w:rsid w:val="00737C38"/>
    <w:rsid w:val="00742735"/>
    <w:rsid w:val="00742A4E"/>
    <w:rsid w:val="007441C3"/>
    <w:rsid w:val="00744F86"/>
    <w:rsid w:val="00751C8E"/>
    <w:rsid w:val="007547A7"/>
    <w:rsid w:val="007551B4"/>
    <w:rsid w:val="00755C37"/>
    <w:rsid w:val="007628CB"/>
    <w:rsid w:val="007642E8"/>
    <w:rsid w:val="007666E7"/>
    <w:rsid w:val="00771D00"/>
    <w:rsid w:val="007765DD"/>
    <w:rsid w:val="00780B5E"/>
    <w:rsid w:val="00781F8B"/>
    <w:rsid w:val="007856EC"/>
    <w:rsid w:val="00786D4D"/>
    <w:rsid w:val="00796D85"/>
    <w:rsid w:val="007B2D0B"/>
    <w:rsid w:val="007B3AEF"/>
    <w:rsid w:val="007B66C9"/>
    <w:rsid w:val="007B7D0D"/>
    <w:rsid w:val="007C22BF"/>
    <w:rsid w:val="007D0E0A"/>
    <w:rsid w:val="007F59C3"/>
    <w:rsid w:val="007F5DDE"/>
    <w:rsid w:val="00801008"/>
    <w:rsid w:val="00803D60"/>
    <w:rsid w:val="00804305"/>
    <w:rsid w:val="00805317"/>
    <w:rsid w:val="00822C65"/>
    <w:rsid w:val="008251AF"/>
    <w:rsid w:val="00825C1D"/>
    <w:rsid w:val="00831745"/>
    <w:rsid w:val="00834B30"/>
    <w:rsid w:val="00835CB0"/>
    <w:rsid w:val="008377F7"/>
    <w:rsid w:val="00843429"/>
    <w:rsid w:val="0084698C"/>
    <w:rsid w:val="00847376"/>
    <w:rsid w:val="0085393C"/>
    <w:rsid w:val="00867B24"/>
    <w:rsid w:val="0087627A"/>
    <w:rsid w:val="008818DE"/>
    <w:rsid w:val="00886274"/>
    <w:rsid w:val="008A3518"/>
    <w:rsid w:val="008A5AD3"/>
    <w:rsid w:val="008A5C76"/>
    <w:rsid w:val="008A668A"/>
    <w:rsid w:val="008B3A19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EA8"/>
    <w:rsid w:val="009147EE"/>
    <w:rsid w:val="009208BF"/>
    <w:rsid w:val="00923F89"/>
    <w:rsid w:val="00945236"/>
    <w:rsid w:val="00956C7D"/>
    <w:rsid w:val="00960DCD"/>
    <w:rsid w:val="0097237B"/>
    <w:rsid w:val="00972745"/>
    <w:rsid w:val="00977A4A"/>
    <w:rsid w:val="00981AB3"/>
    <w:rsid w:val="009853BD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420EB"/>
    <w:rsid w:val="00A427DC"/>
    <w:rsid w:val="00A45939"/>
    <w:rsid w:val="00A51C41"/>
    <w:rsid w:val="00A56A1B"/>
    <w:rsid w:val="00A6191C"/>
    <w:rsid w:val="00A7082B"/>
    <w:rsid w:val="00A731BD"/>
    <w:rsid w:val="00A83ACC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9534B"/>
    <w:rsid w:val="00BA0F22"/>
    <w:rsid w:val="00BA3894"/>
    <w:rsid w:val="00BB27DD"/>
    <w:rsid w:val="00BB7C95"/>
    <w:rsid w:val="00BD321A"/>
    <w:rsid w:val="00BD438D"/>
    <w:rsid w:val="00BE6829"/>
    <w:rsid w:val="00BE6ADB"/>
    <w:rsid w:val="00BF5F66"/>
    <w:rsid w:val="00BF5F72"/>
    <w:rsid w:val="00C008A2"/>
    <w:rsid w:val="00C05B54"/>
    <w:rsid w:val="00C1462C"/>
    <w:rsid w:val="00C15E0C"/>
    <w:rsid w:val="00C27F88"/>
    <w:rsid w:val="00C326FE"/>
    <w:rsid w:val="00C3407F"/>
    <w:rsid w:val="00C44903"/>
    <w:rsid w:val="00C54342"/>
    <w:rsid w:val="00C64C21"/>
    <w:rsid w:val="00C65CD0"/>
    <w:rsid w:val="00C71234"/>
    <w:rsid w:val="00C855D7"/>
    <w:rsid w:val="00C87553"/>
    <w:rsid w:val="00C94BC9"/>
    <w:rsid w:val="00C9529E"/>
    <w:rsid w:val="00C97C8D"/>
    <w:rsid w:val="00CA77F4"/>
    <w:rsid w:val="00CA7B59"/>
    <w:rsid w:val="00CC5F40"/>
    <w:rsid w:val="00CD2B7A"/>
    <w:rsid w:val="00CD5507"/>
    <w:rsid w:val="00CE74AF"/>
    <w:rsid w:val="00D00CA1"/>
    <w:rsid w:val="00D024E1"/>
    <w:rsid w:val="00D029EC"/>
    <w:rsid w:val="00D0753B"/>
    <w:rsid w:val="00D252D9"/>
    <w:rsid w:val="00D25A0C"/>
    <w:rsid w:val="00D35C7B"/>
    <w:rsid w:val="00D40D92"/>
    <w:rsid w:val="00D410F2"/>
    <w:rsid w:val="00D42C34"/>
    <w:rsid w:val="00D44A97"/>
    <w:rsid w:val="00D60592"/>
    <w:rsid w:val="00D612D8"/>
    <w:rsid w:val="00D73A42"/>
    <w:rsid w:val="00D74C7B"/>
    <w:rsid w:val="00D77D10"/>
    <w:rsid w:val="00D92486"/>
    <w:rsid w:val="00D941CB"/>
    <w:rsid w:val="00DA29E7"/>
    <w:rsid w:val="00DB03B4"/>
    <w:rsid w:val="00DB4060"/>
    <w:rsid w:val="00DB4C08"/>
    <w:rsid w:val="00DB7C6C"/>
    <w:rsid w:val="00DC4E45"/>
    <w:rsid w:val="00DD1113"/>
    <w:rsid w:val="00DD5526"/>
    <w:rsid w:val="00DE4CD4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46592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C0CA5"/>
    <w:rsid w:val="00EC260D"/>
    <w:rsid w:val="00EE4B0B"/>
    <w:rsid w:val="00EF4A26"/>
    <w:rsid w:val="00EF7356"/>
    <w:rsid w:val="00F17808"/>
    <w:rsid w:val="00F266F9"/>
    <w:rsid w:val="00F307C0"/>
    <w:rsid w:val="00F33BB5"/>
    <w:rsid w:val="00F43A8D"/>
    <w:rsid w:val="00F47B46"/>
    <w:rsid w:val="00F52B38"/>
    <w:rsid w:val="00F66C24"/>
    <w:rsid w:val="00F7346D"/>
    <w:rsid w:val="00F82A9F"/>
    <w:rsid w:val="00F90252"/>
    <w:rsid w:val="00F92288"/>
    <w:rsid w:val="00F93540"/>
    <w:rsid w:val="00FB2432"/>
    <w:rsid w:val="00FC0534"/>
    <w:rsid w:val="00FC4279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3AD5CB95CFD6E0145498002FB29C76DCFE3A32B624475C3BC291E24C846BBBE31187CA929EAE9x5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7202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2</cp:revision>
  <cp:lastPrinted>2015-07-14T07:15:00Z</cp:lastPrinted>
  <dcterms:created xsi:type="dcterms:W3CDTF">2015-09-02T02:21:00Z</dcterms:created>
  <dcterms:modified xsi:type="dcterms:W3CDTF">2015-09-02T02:21:00Z</dcterms:modified>
</cp:coreProperties>
</file>