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F2" w:rsidRDefault="003766F2" w:rsidP="003766F2">
      <w:pPr>
        <w:pStyle w:val="a3"/>
        <w:rPr>
          <w:sz w:val="26"/>
        </w:rPr>
      </w:pPr>
    </w:p>
    <w:p w:rsidR="008725A1" w:rsidRPr="00601FFE" w:rsidRDefault="008725A1" w:rsidP="008725A1">
      <w:pPr>
        <w:pStyle w:val="a3"/>
        <w:suppressAutoHyphens/>
        <w:rPr>
          <w:szCs w:val="24"/>
        </w:rPr>
      </w:pPr>
      <w:r>
        <w:rPr>
          <w:szCs w:val="24"/>
        </w:rPr>
        <w:t xml:space="preserve">На сайт </w:t>
      </w:r>
      <w:hyperlink r:id="rId4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irkfi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  <w:r w:rsidRPr="00601FFE">
        <w:rPr>
          <w:szCs w:val="24"/>
        </w:rPr>
        <w:t xml:space="preserve">, </w:t>
      </w:r>
      <w:hyperlink r:id="rId5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torgi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gov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  <w:r w:rsidRPr="00601FFE">
        <w:rPr>
          <w:szCs w:val="24"/>
        </w:rPr>
        <w:t>.</w:t>
      </w:r>
    </w:p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0E3292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C4C33" w:rsidRPr="000E3292">
        <w:rPr>
          <w:sz w:val="22"/>
          <w:szCs w:val="22"/>
        </w:rPr>
        <w:t>от 1</w:t>
      </w:r>
      <w:r w:rsidR="00DC4E45">
        <w:rPr>
          <w:sz w:val="22"/>
          <w:szCs w:val="22"/>
        </w:rPr>
        <w:t>9</w:t>
      </w:r>
      <w:r w:rsidR="0061761B" w:rsidRPr="000E3292">
        <w:rPr>
          <w:sz w:val="22"/>
          <w:szCs w:val="22"/>
        </w:rPr>
        <w:t>.0</w:t>
      </w:r>
      <w:r w:rsidR="00DC4E45">
        <w:rPr>
          <w:sz w:val="22"/>
          <w:szCs w:val="22"/>
        </w:rPr>
        <w:t>6</w:t>
      </w:r>
      <w:r w:rsidR="008C4C33" w:rsidRPr="000E3292">
        <w:rPr>
          <w:sz w:val="22"/>
          <w:szCs w:val="22"/>
        </w:rPr>
        <w:t>.201</w:t>
      </w:r>
      <w:r w:rsidR="0061761B" w:rsidRPr="000E3292">
        <w:rPr>
          <w:sz w:val="22"/>
          <w:szCs w:val="22"/>
        </w:rPr>
        <w:t>5</w:t>
      </w:r>
      <w:r w:rsidR="003D4EFE" w:rsidRPr="000E3292">
        <w:rPr>
          <w:sz w:val="22"/>
          <w:szCs w:val="22"/>
        </w:rPr>
        <w:t>г.</w:t>
      </w:r>
      <w:r w:rsidR="008C4C33" w:rsidRPr="000E3292">
        <w:rPr>
          <w:sz w:val="22"/>
          <w:szCs w:val="22"/>
        </w:rPr>
        <w:t xml:space="preserve"> </w:t>
      </w:r>
      <w:r w:rsidR="00E37CA7">
        <w:rPr>
          <w:sz w:val="22"/>
          <w:szCs w:val="22"/>
        </w:rPr>
        <w:t>№</w:t>
      </w:r>
      <w:r w:rsidR="00DC4E45">
        <w:rPr>
          <w:sz w:val="22"/>
          <w:szCs w:val="22"/>
        </w:rPr>
        <w:t>16</w:t>
      </w:r>
      <w:r w:rsidRPr="000E3292">
        <w:rPr>
          <w:sz w:val="22"/>
          <w:szCs w:val="22"/>
        </w:rPr>
        <w:t>/</w:t>
      </w:r>
      <w:proofErr w:type="spellStart"/>
      <w:proofErr w:type="gramStart"/>
      <w:r w:rsidRPr="000E3292">
        <w:rPr>
          <w:sz w:val="22"/>
          <w:szCs w:val="22"/>
        </w:rPr>
        <w:t>п</w:t>
      </w:r>
      <w:proofErr w:type="spellEnd"/>
      <w:proofErr w:type="gramEnd"/>
      <w:r w:rsidRPr="000E3292">
        <w:rPr>
          <w:sz w:val="22"/>
          <w:szCs w:val="22"/>
        </w:rPr>
        <w:t xml:space="preserve">  </w:t>
      </w:r>
      <w:r w:rsidR="008C4C33" w:rsidRPr="000E3292">
        <w:rPr>
          <w:sz w:val="22"/>
          <w:szCs w:val="22"/>
        </w:rPr>
        <w:t xml:space="preserve">"О </w:t>
      </w:r>
      <w:r w:rsidR="00DC4E45">
        <w:rPr>
          <w:sz w:val="22"/>
          <w:szCs w:val="22"/>
        </w:rPr>
        <w:t>приватизации имущества»</w:t>
      </w:r>
      <w:r w:rsidRPr="000E3292">
        <w:rPr>
          <w:sz w:val="22"/>
          <w:szCs w:val="22"/>
        </w:rPr>
        <w:t xml:space="preserve"> </w:t>
      </w:r>
      <w:r w:rsidRPr="000E3292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0E3292">
        <w:rPr>
          <w:sz w:val="22"/>
          <w:szCs w:val="22"/>
        </w:rPr>
        <w:t xml:space="preserve">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031F75" w:rsidRPr="00601FFE" w:rsidRDefault="00031F75" w:rsidP="00031F75">
      <w:pPr>
        <w:pStyle w:val="a3"/>
        <w:suppressAutoHyphens/>
        <w:ind w:firstLine="539"/>
        <w:jc w:val="both"/>
        <w:rPr>
          <w:szCs w:val="24"/>
        </w:rPr>
      </w:pPr>
      <w:r w:rsidRPr="00601FFE">
        <w:rPr>
          <w:szCs w:val="24"/>
        </w:rPr>
        <w:t xml:space="preserve">Аукцион и подведение его итогов состоится </w:t>
      </w:r>
      <w:r>
        <w:rPr>
          <w:szCs w:val="24"/>
        </w:rPr>
        <w:t xml:space="preserve"> 20</w:t>
      </w:r>
      <w:r w:rsidRPr="00601FFE">
        <w:rPr>
          <w:szCs w:val="24"/>
        </w:rPr>
        <w:t xml:space="preserve"> </w:t>
      </w:r>
      <w:r>
        <w:rPr>
          <w:szCs w:val="24"/>
        </w:rPr>
        <w:t>августа</w:t>
      </w:r>
      <w:r w:rsidRPr="00601FFE">
        <w:rPr>
          <w:szCs w:val="24"/>
        </w:rPr>
        <w:t xml:space="preserve"> 2015 года в 1</w:t>
      </w:r>
      <w:r>
        <w:rPr>
          <w:szCs w:val="24"/>
        </w:rPr>
        <w:t>1</w:t>
      </w:r>
      <w:r w:rsidRPr="00601FFE">
        <w:rPr>
          <w:szCs w:val="24"/>
        </w:rPr>
        <w:t xml:space="preserve"> часов 00 минут (время местное) по адресу: г. Иркутск, ул. </w:t>
      </w:r>
      <w:proofErr w:type="gramStart"/>
      <w:r w:rsidRPr="00601FFE">
        <w:rPr>
          <w:szCs w:val="24"/>
        </w:rPr>
        <w:t>Партизанская</w:t>
      </w:r>
      <w:proofErr w:type="gramEnd"/>
      <w:r w:rsidRPr="00601FFE">
        <w:rPr>
          <w:szCs w:val="24"/>
        </w:rPr>
        <w:t xml:space="preserve">, 1, 3 этаж, офис 73б. </w:t>
      </w:r>
    </w:p>
    <w:p w:rsidR="00031F75" w:rsidRPr="00601FFE" w:rsidRDefault="00031F75" w:rsidP="00031F75">
      <w:pPr>
        <w:pStyle w:val="a3"/>
        <w:suppressAutoHyphens/>
        <w:ind w:firstLine="539"/>
        <w:jc w:val="both"/>
        <w:rPr>
          <w:szCs w:val="24"/>
        </w:rPr>
      </w:pPr>
      <w:r w:rsidRPr="00601FFE">
        <w:rPr>
          <w:szCs w:val="24"/>
        </w:rPr>
        <w:t xml:space="preserve">Заявки принимаются ежедневно с </w:t>
      </w:r>
      <w:r>
        <w:rPr>
          <w:szCs w:val="24"/>
        </w:rPr>
        <w:t>6</w:t>
      </w:r>
      <w:r w:rsidRPr="00601FFE">
        <w:rPr>
          <w:szCs w:val="24"/>
        </w:rPr>
        <w:t xml:space="preserve"> </w:t>
      </w:r>
      <w:r>
        <w:rPr>
          <w:szCs w:val="24"/>
        </w:rPr>
        <w:t>июля</w:t>
      </w:r>
      <w:r w:rsidRPr="00601FFE">
        <w:rPr>
          <w:szCs w:val="24"/>
        </w:rPr>
        <w:t xml:space="preserve"> 2015 года по </w:t>
      </w:r>
      <w:r>
        <w:rPr>
          <w:szCs w:val="24"/>
        </w:rPr>
        <w:t>31</w:t>
      </w:r>
      <w:r w:rsidRPr="00601FFE">
        <w:rPr>
          <w:szCs w:val="24"/>
        </w:rPr>
        <w:t xml:space="preserve"> </w:t>
      </w:r>
      <w:r>
        <w:rPr>
          <w:szCs w:val="24"/>
        </w:rPr>
        <w:t>июля</w:t>
      </w:r>
      <w:r w:rsidRPr="00601FFE">
        <w:rPr>
          <w:szCs w:val="24"/>
        </w:rPr>
        <w:t xml:space="preserve"> 2015 года с 09-00 до 17-00 часов (</w:t>
      </w:r>
      <w:r>
        <w:rPr>
          <w:szCs w:val="24"/>
        </w:rPr>
        <w:t xml:space="preserve">в рабочие дни,  </w:t>
      </w:r>
      <w:r w:rsidRPr="00601FFE">
        <w:rPr>
          <w:szCs w:val="24"/>
        </w:rPr>
        <w:t xml:space="preserve">обед с 13-00 до 14-00) по адресу: г. Иркутск, ул. </w:t>
      </w:r>
      <w:proofErr w:type="gramStart"/>
      <w:r w:rsidRPr="00601FFE">
        <w:rPr>
          <w:szCs w:val="24"/>
        </w:rPr>
        <w:t>Партизанская</w:t>
      </w:r>
      <w:proofErr w:type="gramEnd"/>
      <w:r w:rsidRPr="00601FFE">
        <w:rPr>
          <w:szCs w:val="24"/>
        </w:rPr>
        <w:t>, 1, 3 этаж, офис 49.</w:t>
      </w:r>
    </w:p>
    <w:p w:rsidR="00031F75" w:rsidRPr="00601FFE" w:rsidRDefault="00031F75" w:rsidP="00031F75">
      <w:pPr>
        <w:pStyle w:val="a3"/>
        <w:suppressAutoHyphens/>
        <w:ind w:firstLine="539"/>
        <w:jc w:val="both"/>
        <w:rPr>
          <w:szCs w:val="24"/>
        </w:rPr>
      </w:pPr>
      <w:r w:rsidRPr="00601FFE">
        <w:rPr>
          <w:szCs w:val="24"/>
        </w:rPr>
        <w:t xml:space="preserve">Дата определения участников аукциона – </w:t>
      </w:r>
      <w:r>
        <w:rPr>
          <w:szCs w:val="24"/>
        </w:rPr>
        <w:t>6</w:t>
      </w:r>
      <w:r w:rsidRPr="00601FFE">
        <w:rPr>
          <w:szCs w:val="24"/>
        </w:rPr>
        <w:t xml:space="preserve"> </w:t>
      </w:r>
      <w:r>
        <w:rPr>
          <w:szCs w:val="24"/>
        </w:rPr>
        <w:t>августа</w:t>
      </w:r>
      <w:r w:rsidRPr="00601FFE">
        <w:rPr>
          <w:szCs w:val="24"/>
        </w:rPr>
        <w:t xml:space="preserve"> </w:t>
      </w:r>
      <w:r>
        <w:rPr>
          <w:szCs w:val="24"/>
        </w:rPr>
        <w:t>2015 года в 16-3</w:t>
      </w:r>
      <w:r w:rsidRPr="00601FFE">
        <w:rPr>
          <w:szCs w:val="24"/>
        </w:rPr>
        <w:t>0.</w:t>
      </w:r>
    </w:p>
    <w:p w:rsidR="00031F75" w:rsidRPr="00601FFE" w:rsidRDefault="00031F75" w:rsidP="00031F75">
      <w:pPr>
        <w:pStyle w:val="a3"/>
        <w:suppressAutoHyphens/>
        <w:jc w:val="both"/>
        <w:rPr>
          <w:szCs w:val="24"/>
        </w:rPr>
      </w:pPr>
      <w:r w:rsidRPr="00601FFE">
        <w:rPr>
          <w:szCs w:val="24"/>
        </w:rPr>
        <w:t xml:space="preserve">Справки по телефону: (83952) 297-138, 207-518, в Интернете по адресу: </w:t>
      </w:r>
      <w:hyperlink r:id="rId6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irkfi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  <w:r w:rsidRPr="00601FFE">
        <w:rPr>
          <w:szCs w:val="24"/>
        </w:rPr>
        <w:t xml:space="preserve">, </w:t>
      </w:r>
      <w:hyperlink r:id="rId7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irkobl</w:t>
        </w:r>
        <w:r w:rsidRPr="00601FFE">
          <w:rPr>
            <w:rStyle w:val="ab"/>
            <w:szCs w:val="24"/>
          </w:rPr>
          <w:t>.</w:t>
        </w:r>
        <w:r w:rsidRPr="00601FFE">
          <w:rPr>
            <w:rStyle w:val="ab"/>
            <w:szCs w:val="24"/>
            <w:lang w:val="en-US"/>
          </w:rPr>
          <w:t>ru</w:t>
        </w:r>
      </w:hyperlink>
      <w:r w:rsidRPr="00601FFE">
        <w:rPr>
          <w:szCs w:val="24"/>
        </w:rPr>
        <w:t xml:space="preserve">, </w:t>
      </w:r>
      <w:hyperlink r:id="rId8" w:history="1">
        <w:r w:rsidRPr="00601FFE">
          <w:rPr>
            <w:rStyle w:val="ab"/>
            <w:szCs w:val="24"/>
            <w:lang w:val="en-US"/>
          </w:rPr>
          <w:t>www</w:t>
        </w:r>
        <w:r w:rsidRPr="00601FFE">
          <w:rPr>
            <w:rStyle w:val="ab"/>
            <w:szCs w:val="24"/>
          </w:rPr>
          <w:t>.</w:t>
        </w:r>
        <w:proofErr w:type="spellStart"/>
        <w:r w:rsidRPr="00601FFE">
          <w:rPr>
            <w:rStyle w:val="ab"/>
            <w:szCs w:val="24"/>
            <w:lang w:val="en-US"/>
          </w:rPr>
          <w:t>torgi</w:t>
        </w:r>
        <w:proofErr w:type="spellEnd"/>
        <w:r w:rsidRPr="00601FFE">
          <w:rPr>
            <w:rStyle w:val="ab"/>
            <w:szCs w:val="24"/>
          </w:rPr>
          <w:t>.</w:t>
        </w:r>
        <w:proofErr w:type="spellStart"/>
        <w:r w:rsidRPr="00601FFE">
          <w:rPr>
            <w:rStyle w:val="ab"/>
            <w:szCs w:val="24"/>
            <w:lang w:val="en-US"/>
          </w:rPr>
          <w:t>gov</w:t>
        </w:r>
        <w:proofErr w:type="spellEnd"/>
        <w:r w:rsidRPr="00601FFE">
          <w:rPr>
            <w:rStyle w:val="ab"/>
            <w:szCs w:val="24"/>
          </w:rPr>
          <w:t>.</w:t>
        </w:r>
        <w:proofErr w:type="spellStart"/>
        <w:r w:rsidRPr="00601FFE">
          <w:rPr>
            <w:rStyle w:val="ab"/>
            <w:szCs w:val="24"/>
            <w:lang w:val="en-US"/>
          </w:rPr>
          <w:t>ru</w:t>
        </w:r>
        <w:proofErr w:type="spellEnd"/>
      </w:hyperlink>
      <w:r w:rsidRPr="00601FFE">
        <w:rPr>
          <w:szCs w:val="24"/>
        </w:rPr>
        <w:t>.</w:t>
      </w:r>
    </w:p>
    <w:p w:rsidR="002172DF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DC4E45" w:rsidRDefault="001C222D" w:rsidP="00031F75">
      <w:pPr>
        <w:pStyle w:val="a3"/>
        <w:suppressAutoHyphens/>
        <w:ind w:hanging="142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Характеристика Объект</w:t>
      </w:r>
      <w:r w:rsidR="00E7368A">
        <w:rPr>
          <w:b/>
          <w:sz w:val="22"/>
          <w:szCs w:val="22"/>
        </w:rPr>
        <w:t>ов</w:t>
      </w:r>
      <w:r w:rsidRPr="00A83ACC">
        <w:rPr>
          <w:b/>
          <w:sz w:val="22"/>
          <w:szCs w:val="22"/>
        </w:rPr>
        <w:t xml:space="preserve"> </w:t>
      </w:r>
      <w:r w:rsidR="00DC4E45">
        <w:rPr>
          <w:b/>
          <w:sz w:val="22"/>
          <w:szCs w:val="22"/>
        </w:rPr>
        <w:t>приватизации</w:t>
      </w:r>
      <w:r w:rsidRPr="00A83ACC">
        <w:rPr>
          <w:b/>
          <w:sz w:val="22"/>
          <w:szCs w:val="22"/>
        </w:rPr>
        <w:t>:</w:t>
      </w:r>
    </w:p>
    <w:p w:rsidR="00DC4E45" w:rsidRDefault="00DC4E45" w:rsidP="00031F75">
      <w:pPr>
        <w:pStyle w:val="a3"/>
        <w:suppressAutoHyphens/>
        <w:ind w:hanging="142"/>
        <w:jc w:val="both"/>
        <w:outlineLvl w:val="0"/>
        <w:rPr>
          <w:sz w:val="22"/>
          <w:szCs w:val="22"/>
        </w:rPr>
      </w:pPr>
      <w:r w:rsidRPr="00DC4E45">
        <w:rPr>
          <w:sz w:val="22"/>
          <w:szCs w:val="22"/>
        </w:rPr>
        <w:t>Государственное имущество Иркутской области, находящееся по а</w:t>
      </w:r>
      <w:r w:rsidR="00031F75">
        <w:rPr>
          <w:sz w:val="22"/>
          <w:szCs w:val="22"/>
        </w:rPr>
        <w:t xml:space="preserve">дресу: Монголия, </w:t>
      </w:r>
      <w:proofErr w:type="gramStart"/>
      <w:r w:rsidR="00031F75">
        <w:rPr>
          <w:sz w:val="22"/>
          <w:szCs w:val="22"/>
        </w:rPr>
        <w:t>г</w:t>
      </w:r>
      <w:proofErr w:type="gramEnd"/>
      <w:r w:rsidR="00031F75">
        <w:rPr>
          <w:sz w:val="22"/>
          <w:szCs w:val="22"/>
        </w:rPr>
        <w:t>. Улан-Батор,</w:t>
      </w:r>
    </w:p>
    <w:p w:rsidR="00DC4E45" w:rsidRDefault="00DC4E45" w:rsidP="00031F75">
      <w:pPr>
        <w:pStyle w:val="a3"/>
        <w:suppressAutoHyphens/>
        <w:ind w:hanging="142"/>
        <w:jc w:val="both"/>
        <w:outlineLvl w:val="0"/>
        <w:rPr>
          <w:sz w:val="22"/>
          <w:szCs w:val="22"/>
        </w:rPr>
      </w:pPr>
      <w:r w:rsidRPr="00DC4E45">
        <w:rPr>
          <w:sz w:val="22"/>
          <w:szCs w:val="22"/>
        </w:rPr>
        <w:t>ул. Сеула, д. 31</w:t>
      </w:r>
      <w:r>
        <w:rPr>
          <w:sz w:val="22"/>
          <w:szCs w:val="22"/>
        </w:rPr>
        <w:t>.</w:t>
      </w:r>
    </w:p>
    <w:p w:rsidR="00DC4E45" w:rsidRDefault="00DC4E45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tbl>
      <w:tblPr>
        <w:tblStyle w:val="ac"/>
        <w:tblW w:w="0" w:type="auto"/>
        <w:tblLook w:val="01E0"/>
      </w:tblPr>
      <w:tblGrid>
        <w:gridCol w:w="492"/>
        <w:gridCol w:w="2405"/>
        <w:gridCol w:w="713"/>
        <w:gridCol w:w="5612"/>
        <w:gridCol w:w="1597"/>
      </w:tblGrid>
      <w:tr w:rsidR="007666E7">
        <w:tc>
          <w:tcPr>
            <w:tcW w:w="492" w:type="dxa"/>
          </w:tcPr>
          <w:p w:rsidR="007666E7" w:rsidRDefault="007666E7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7666E7" w:rsidRDefault="007666E7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объекта приватизации</w:t>
            </w:r>
          </w:p>
        </w:tc>
        <w:tc>
          <w:tcPr>
            <w:tcW w:w="713" w:type="dxa"/>
          </w:tcPr>
          <w:p w:rsidR="007666E7" w:rsidRDefault="007666E7" w:rsidP="003E7399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r w:rsidR="00781F8B">
              <w:rPr>
                <w:sz w:val="22"/>
                <w:szCs w:val="22"/>
              </w:rPr>
              <w:t>шт.</w:t>
            </w:r>
          </w:p>
        </w:tc>
        <w:tc>
          <w:tcPr>
            <w:tcW w:w="5612" w:type="dxa"/>
          </w:tcPr>
          <w:p w:rsidR="00DB03B4" w:rsidRDefault="007666E7" w:rsidP="003E7399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Техническое состояние </w:t>
            </w:r>
          </w:p>
          <w:p w:rsidR="007666E7" w:rsidRDefault="007666E7" w:rsidP="003E7399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объекта</w:t>
            </w:r>
            <w:r w:rsidR="00DB03B4">
              <w:rPr>
                <w:sz w:val="22"/>
                <w:szCs w:val="22"/>
              </w:rPr>
              <w:t xml:space="preserve"> согласно отчета ООО «</w:t>
            </w:r>
            <w:proofErr w:type="spellStart"/>
            <w:r w:rsidR="00DB03B4">
              <w:rPr>
                <w:sz w:val="22"/>
                <w:szCs w:val="22"/>
              </w:rPr>
              <w:t>Десо</w:t>
            </w:r>
            <w:proofErr w:type="gramStart"/>
            <w:r w:rsidR="00DB03B4">
              <w:rPr>
                <w:sz w:val="22"/>
                <w:szCs w:val="22"/>
              </w:rPr>
              <w:t>ф</w:t>
            </w:r>
            <w:proofErr w:type="spellEnd"/>
            <w:r w:rsidR="00DB03B4">
              <w:rPr>
                <w:sz w:val="22"/>
                <w:szCs w:val="22"/>
              </w:rPr>
              <w:t>-</w:t>
            </w:r>
            <w:proofErr w:type="gramEnd"/>
            <w:r w:rsidR="00DB03B4">
              <w:rPr>
                <w:sz w:val="22"/>
                <w:szCs w:val="22"/>
              </w:rPr>
              <w:t xml:space="preserve"> Консалтинг»</w:t>
            </w:r>
          </w:p>
        </w:tc>
        <w:tc>
          <w:tcPr>
            <w:tcW w:w="1597" w:type="dxa"/>
          </w:tcPr>
          <w:p w:rsidR="007666E7" w:rsidRDefault="007666E7" w:rsidP="003E7399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Рыночная стоимость </w:t>
            </w:r>
          </w:p>
          <w:p w:rsidR="007666E7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руб.)</w:t>
            </w:r>
          </w:p>
        </w:tc>
      </w:tr>
      <w:tr w:rsidR="007666E7">
        <w:tc>
          <w:tcPr>
            <w:tcW w:w="492" w:type="dxa"/>
          </w:tcPr>
          <w:p w:rsidR="00190078" w:rsidRDefault="00190078" w:rsidP="00190078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</w:p>
          <w:p w:rsidR="007666E7" w:rsidRDefault="007666E7" w:rsidP="00190078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</w:tcPr>
          <w:p w:rsidR="007666E7" w:rsidRDefault="007666E7" w:rsidP="007666E7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Терракан</w:t>
            </w:r>
            <w:proofErr w:type="spellEnd"/>
            <w:r>
              <w:rPr>
                <w:sz w:val="22"/>
                <w:szCs w:val="22"/>
              </w:rPr>
              <w:t>, 2002 г. выпуска</w:t>
            </w:r>
          </w:p>
        </w:tc>
        <w:tc>
          <w:tcPr>
            <w:tcW w:w="713" w:type="dxa"/>
          </w:tcPr>
          <w:p w:rsidR="00190078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666E7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22711D" w:rsidRDefault="007666E7" w:rsidP="00031F75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  <w:r w:rsidRPr="0022711D">
              <w:rPr>
                <w:sz w:val="22"/>
                <w:szCs w:val="22"/>
              </w:rPr>
              <w:t xml:space="preserve">Условно пригодное. </w:t>
            </w:r>
            <w:proofErr w:type="gramStart"/>
            <w:r w:rsidRPr="0022711D">
              <w:rPr>
                <w:sz w:val="22"/>
                <w:szCs w:val="22"/>
              </w:rPr>
              <w:t>Бывшее</w:t>
            </w:r>
            <w:proofErr w:type="gramEnd"/>
            <w:r w:rsidRPr="0022711D">
              <w:rPr>
                <w:sz w:val="22"/>
                <w:szCs w:val="22"/>
              </w:rPr>
              <w:t xml:space="preserve"> в эксплуатации</w:t>
            </w:r>
            <w:r w:rsidR="000756F0">
              <w:rPr>
                <w:sz w:val="22"/>
                <w:szCs w:val="22"/>
              </w:rPr>
              <w:t xml:space="preserve"> в</w:t>
            </w:r>
            <w:r w:rsidRPr="0022711D">
              <w:rPr>
                <w:sz w:val="22"/>
                <w:szCs w:val="22"/>
              </w:rPr>
              <w:t xml:space="preserve"> состоянии пригодном для эксплуатации после выполнения работ текущего ремонта</w:t>
            </w:r>
            <w:r w:rsidR="0025717E">
              <w:rPr>
                <w:sz w:val="22"/>
                <w:szCs w:val="22"/>
              </w:rPr>
              <w:t>.</w:t>
            </w:r>
            <w:r w:rsidRPr="002271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97" w:type="dxa"/>
          </w:tcPr>
          <w:p w:rsidR="00781F8B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666E7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158 600</w:t>
            </w:r>
          </w:p>
        </w:tc>
      </w:tr>
      <w:tr w:rsidR="007666E7">
        <w:tc>
          <w:tcPr>
            <w:tcW w:w="492" w:type="dxa"/>
          </w:tcPr>
          <w:p w:rsidR="00190078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7666E7" w:rsidRDefault="007666E7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05" w:type="dxa"/>
          </w:tcPr>
          <w:p w:rsidR="007666E7" w:rsidRDefault="007666E7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Микроавтобус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Старекс</w:t>
            </w:r>
            <w:proofErr w:type="spellEnd"/>
            <w:r>
              <w:rPr>
                <w:sz w:val="22"/>
                <w:szCs w:val="22"/>
              </w:rPr>
              <w:t xml:space="preserve">, 2004 г. выпуска </w:t>
            </w:r>
          </w:p>
        </w:tc>
        <w:tc>
          <w:tcPr>
            <w:tcW w:w="713" w:type="dxa"/>
          </w:tcPr>
          <w:p w:rsidR="00190078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666E7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22711D" w:rsidRDefault="007666E7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22711D">
              <w:rPr>
                <w:sz w:val="22"/>
                <w:szCs w:val="22"/>
              </w:rPr>
              <w:t xml:space="preserve">Пригодное. </w:t>
            </w:r>
            <w:proofErr w:type="gramStart"/>
            <w:r w:rsidRPr="0022711D">
              <w:rPr>
                <w:sz w:val="22"/>
                <w:szCs w:val="22"/>
              </w:rPr>
              <w:t>Бывшее</w:t>
            </w:r>
            <w:proofErr w:type="gramEnd"/>
            <w:r w:rsidRPr="0022711D">
              <w:rPr>
                <w:sz w:val="22"/>
                <w:szCs w:val="22"/>
              </w:rPr>
              <w:t xml:space="preserve"> в эксплуатации. В состоянии пригодном для эксплуатации после выполнения работ текущего ремонта</w:t>
            </w:r>
          </w:p>
        </w:tc>
        <w:tc>
          <w:tcPr>
            <w:tcW w:w="1597" w:type="dxa"/>
          </w:tcPr>
          <w:p w:rsidR="00781F8B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666E7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145 700</w:t>
            </w:r>
          </w:p>
        </w:tc>
      </w:tr>
      <w:tr w:rsidR="007666E7">
        <w:tc>
          <w:tcPr>
            <w:tcW w:w="492" w:type="dxa"/>
          </w:tcPr>
          <w:p w:rsidR="00190078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7666E7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05" w:type="dxa"/>
          </w:tcPr>
          <w:p w:rsidR="00C9529E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МФУ</w:t>
            </w:r>
            <w:r w:rsidRPr="00C95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HP</w:t>
            </w:r>
            <w:r w:rsidRPr="00C9529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LazerJet</w:t>
            </w:r>
            <w:proofErr w:type="spellEnd"/>
            <w:r w:rsidRPr="00C952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C9529E">
              <w:rPr>
                <w:sz w:val="22"/>
                <w:szCs w:val="22"/>
              </w:rPr>
              <w:t xml:space="preserve"> 1132 (</w:t>
            </w:r>
            <w:r>
              <w:rPr>
                <w:sz w:val="22"/>
                <w:szCs w:val="22"/>
                <w:lang w:val="en-US"/>
              </w:rPr>
              <w:t>CE</w:t>
            </w:r>
            <w:r w:rsidRPr="00C9529E">
              <w:rPr>
                <w:sz w:val="22"/>
                <w:szCs w:val="22"/>
              </w:rPr>
              <w:t xml:space="preserve">847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Лазерный принтер/</w:t>
            </w:r>
            <w:proofErr w:type="gramEnd"/>
          </w:p>
          <w:p w:rsidR="007666E7" w:rsidRPr="00C9529E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Сканер</w:t>
            </w:r>
            <w:proofErr w:type="gramStart"/>
            <w:r>
              <w:rPr>
                <w:sz w:val="22"/>
                <w:szCs w:val="22"/>
              </w:rPr>
              <w:t>:А</w:t>
            </w:r>
            <w:proofErr w:type="gramEnd"/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713" w:type="dxa"/>
          </w:tcPr>
          <w:p w:rsidR="00190078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C9529E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22711D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22711D">
              <w:rPr>
                <w:sz w:val="22"/>
                <w:szCs w:val="22"/>
              </w:rPr>
              <w:t>Условно пригодное. Бывшее в эксплуатации оборудование в состоянии пригодном для дальнейшей эксплуатации, но требующее значительного ремонта</w:t>
            </w:r>
            <w:r w:rsidR="0025717E">
              <w:rPr>
                <w:sz w:val="22"/>
                <w:szCs w:val="22"/>
              </w:rPr>
              <w:t>.</w:t>
            </w:r>
            <w:r w:rsidRPr="00227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81F8B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C9529E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</w:tr>
      <w:tr w:rsidR="007666E7">
        <w:tc>
          <w:tcPr>
            <w:tcW w:w="492" w:type="dxa"/>
          </w:tcPr>
          <w:p w:rsidR="007666E7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:rsidR="007666E7" w:rsidRPr="00C9529E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Проектор </w:t>
            </w:r>
            <w:proofErr w:type="spellStart"/>
            <w:r>
              <w:rPr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713" w:type="dxa"/>
          </w:tcPr>
          <w:p w:rsidR="00190078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C9529E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22711D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22711D">
              <w:rPr>
                <w:sz w:val="22"/>
                <w:szCs w:val="22"/>
              </w:rPr>
              <w:t>Удовлетворительное. Бывшее в эксплуатации</w:t>
            </w:r>
            <w:r w:rsidR="00781F8B" w:rsidRPr="0022711D">
              <w:rPr>
                <w:sz w:val="22"/>
                <w:szCs w:val="22"/>
              </w:rPr>
              <w:t xml:space="preserve"> оборудование</w:t>
            </w:r>
            <w:r w:rsidRPr="0022711D">
              <w:rPr>
                <w:sz w:val="22"/>
                <w:szCs w:val="22"/>
              </w:rPr>
              <w:t>, требующее некоторого ремонта</w:t>
            </w:r>
            <w:r w:rsidR="00577049">
              <w:rPr>
                <w:sz w:val="22"/>
                <w:szCs w:val="22"/>
              </w:rPr>
              <w:t>.</w:t>
            </w:r>
            <w:r w:rsidRPr="00227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Default="00C9529E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6 700</w:t>
            </w:r>
          </w:p>
        </w:tc>
      </w:tr>
      <w:tr w:rsidR="007666E7">
        <w:tc>
          <w:tcPr>
            <w:tcW w:w="492" w:type="dxa"/>
          </w:tcPr>
          <w:p w:rsidR="00190078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7666E7" w:rsidRDefault="00C9529E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5" w:type="dxa"/>
          </w:tcPr>
          <w:p w:rsidR="00190078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7666E7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 штативе</w:t>
            </w:r>
          </w:p>
        </w:tc>
        <w:tc>
          <w:tcPr>
            <w:tcW w:w="713" w:type="dxa"/>
          </w:tcPr>
          <w:p w:rsidR="00190078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81F8B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22711D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22711D">
              <w:rPr>
                <w:sz w:val="22"/>
                <w:szCs w:val="22"/>
              </w:rPr>
              <w:t>Условно пригодное. Бывшее в эксплуатации оборудование в состоянии пригодном для дальнейшей эксплуатации, но требующее значительного ремонта</w:t>
            </w:r>
            <w:r w:rsidR="00577049">
              <w:rPr>
                <w:sz w:val="22"/>
                <w:szCs w:val="22"/>
              </w:rPr>
              <w:t>.</w:t>
            </w:r>
            <w:r w:rsidRPr="00227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81F8B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6.</w:t>
            </w:r>
          </w:p>
        </w:tc>
        <w:tc>
          <w:tcPr>
            <w:tcW w:w="2405" w:type="dxa"/>
          </w:tcPr>
          <w:p w:rsidR="007666E7" w:rsidRPr="00DB03B4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Факс </w:t>
            </w:r>
            <w:r w:rsidRPr="00DB03B4"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781F8B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781F8B" w:rsidP="00781F8B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500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405" w:type="dxa"/>
          </w:tcPr>
          <w:p w:rsidR="007666E7" w:rsidRPr="00DB03B4" w:rsidRDefault="00781F8B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Прихожая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781F8B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  <w:r w:rsidR="00803D60"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803D60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803D60" w:rsidP="00803D60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200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803D60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405" w:type="dxa"/>
          </w:tcPr>
          <w:p w:rsidR="00190078" w:rsidRPr="00DB03B4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7666E7" w:rsidRPr="00DB03B4" w:rsidRDefault="00803D60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СВЧ « </w:t>
            </w:r>
            <w:proofErr w:type="spellStart"/>
            <w:r w:rsidRPr="00DB03B4">
              <w:rPr>
                <w:sz w:val="22"/>
                <w:szCs w:val="22"/>
              </w:rPr>
              <w:t>Самсунг</w:t>
            </w:r>
            <w:proofErr w:type="spellEnd"/>
            <w:r w:rsidRPr="00DB03B4">
              <w:rPr>
                <w:sz w:val="22"/>
                <w:szCs w:val="22"/>
              </w:rPr>
              <w:t>»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803D60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803D60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803D60" w:rsidP="00803D60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750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803D60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9.</w:t>
            </w:r>
          </w:p>
        </w:tc>
        <w:tc>
          <w:tcPr>
            <w:tcW w:w="2405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Кровать 1,5 спальная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700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10.</w:t>
            </w:r>
          </w:p>
        </w:tc>
        <w:tc>
          <w:tcPr>
            <w:tcW w:w="2405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150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11.</w:t>
            </w:r>
          </w:p>
        </w:tc>
        <w:tc>
          <w:tcPr>
            <w:tcW w:w="2405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Тумба под телевизор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100</w:t>
            </w:r>
          </w:p>
        </w:tc>
      </w:tr>
      <w:tr w:rsidR="007666E7" w:rsidRPr="00DB03B4">
        <w:tc>
          <w:tcPr>
            <w:tcW w:w="49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12.</w:t>
            </w:r>
          </w:p>
        </w:tc>
        <w:tc>
          <w:tcPr>
            <w:tcW w:w="2405" w:type="dxa"/>
          </w:tcPr>
          <w:p w:rsidR="007666E7" w:rsidRPr="00DB03B4" w:rsidRDefault="001E1EDF" w:rsidP="00190078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Мягкий уголок (</w:t>
            </w:r>
            <w:proofErr w:type="spellStart"/>
            <w:r w:rsidRPr="00DB03B4">
              <w:rPr>
                <w:sz w:val="22"/>
                <w:szCs w:val="22"/>
              </w:rPr>
              <w:t>ко</w:t>
            </w:r>
            <w:r w:rsidR="00190078" w:rsidRPr="00DB03B4">
              <w:rPr>
                <w:sz w:val="22"/>
                <w:szCs w:val="22"/>
              </w:rPr>
              <w:t>ж</w:t>
            </w:r>
            <w:r w:rsidRPr="00DB03B4">
              <w:rPr>
                <w:sz w:val="22"/>
                <w:szCs w:val="22"/>
              </w:rPr>
              <w:t>зам</w:t>
            </w:r>
            <w:proofErr w:type="spellEnd"/>
            <w:r w:rsidRPr="00DB03B4">
              <w:rPr>
                <w:sz w:val="22"/>
                <w:szCs w:val="22"/>
              </w:rPr>
              <w:t>)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7666E7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7666E7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1 400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13.</w:t>
            </w:r>
          </w:p>
        </w:tc>
        <w:tc>
          <w:tcPr>
            <w:tcW w:w="2405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Электропечь «Мечта»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450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14.</w:t>
            </w:r>
          </w:p>
        </w:tc>
        <w:tc>
          <w:tcPr>
            <w:tcW w:w="2405" w:type="dxa"/>
          </w:tcPr>
          <w:p w:rsidR="00190078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Стол для </w:t>
            </w:r>
            <w:proofErr w:type="spellStart"/>
            <w:r w:rsidRPr="00DB03B4">
              <w:rPr>
                <w:sz w:val="22"/>
                <w:szCs w:val="22"/>
              </w:rPr>
              <w:t>конферец</w:t>
            </w:r>
            <w:proofErr w:type="spellEnd"/>
            <w:r w:rsidRPr="00DB03B4">
              <w:rPr>
                <w:sz w:val="22"/>
                <w:szCs w:val="22"/>
              </w:rPr>
              <w:t>-</w:t>
            </w:r>
          </w:p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зала (</w:t>
            </w:r>
            <w:proofErr w:type="gramStart"/>
            <w:r w:rsidRPr="00DB03B4">
              <w:rPr>
                <w:sz w:val="22"/>
                <w:szCs w:val="22"/>
              </w:rPr>
              <w:t>большой</w:t>
            </w:r>
            <w:proofErr w:type="gramEnd"/>
            <w:r w:rsidRPr="00DB03B4">
              <w:rPr>
                <w:sz w:val="22"/>
                <w:szCs w:val="22"/>
              </w:rPr>
              <w:t>)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1 400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15.</w:t>
            </w:r>
          </w:p>
        </w:tc>
        <w:tc>
          <w:tcPr>
            <w:tcW w:w="2405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Стол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1 900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16.</w:t>
            </w:r>
          </w:p>
        </w:tc>
        <w:tc>
          <w:tcPr>
            <w:tcW w:w="2405" w:type="dxa"/>
          </w:tcPr>
          <w:p w:rsidR="00190078" w:rsidRPr="00DB03B4" w:rsidRDefault="001E1EDF" w:rsidP="008D32F2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Рабочее место </w:t>
            </w:r>
          </w:p>
          <w:p w:rsidR="001E1EDF" w:rsidRPr="00DB03B4" w:rsidRDefault="001E1EDF" w:rsidP="008D32F2">
            <w:pPr>
              <w:pStyle w:val="a3"/>
              <w:suppressAutoHyphens/>
              <w:jc w:val="left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секретаря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750</w:t>
            </w:r>
          </w:p>
        </w:tc>
      </w:tr>
      <w:tr w:rsidR="001E1EDF" w:rsidRPr="00DB03B4">
        <w:tc>
          <w:tcPr>
            <w:tcW w:w="492" w:type="dxa"/>
          </w:tcPr>
          <w:p w:rsidR="00190078" w:rsidRPr="00DB03B4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17.</w:t>
            </w:r>
          </w:p>
        </w:tc>
        <w:tc>
          <w:tcPr>
            <w:tcW w:w="2405" w:type="dxa"/>
          </w:tcPr>
          <w:p w:rsidR="00190078" w:rsidRPr="00DB03B4" w:rsidRDefault="00190078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Шкаф стеллаж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950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18.</w:t>
            </w:r>
          </w:p>
        </w:tc>
        <w:tc>
          <w:tcPr>
            <w:tcW w:w="2405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450</w:t>
            </w:r>
          </w:p>
        </w:tc>
      </w:tr>
      <w:tr w:rsidR="001E1EDF" w:rsidRPr="00DB03B4">
        <w:tc>
          <w:tcPr>
            <w:tcW w:w="492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19.</w:t>
            </w:r>
          </w:p>
        </w:tc>
        <w:tc>
          <w:tcPr>
            <w:tcW w:w="2405" w:type="dxa"/>
          </w:tcPr>
          <w:p w:rsidR="001E1EDF" w:rsidRPr="00DB03B4" w:rsidRDefault="001E1EDF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1E1EDF" w:rsidRPr="00DB03B4" w:rsidRDefault="001E1EDF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1E1EDF" w:rsidRPr="00DB03B4" w:rsidRDefault="001E1EDF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2 850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20.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 xml:space="preserve">Набор мебели для руководителя 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950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21.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900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22.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Кресло для  руководителя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450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23.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450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24.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Кресло для зала заседания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20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6 000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25.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Обеденная группа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100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26.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Стул-кресло (</w:t>
            </w:r>
            <w:proofErr w:type="spellStart"/>
            <w:r w:rsidRPr="00DB03B4">
              <w:rPr>
                <w:sz w:val="22"/>
                <w:szCs w:val="22"/>
              </w:rPr>
              <w:t>кожзам</w:t>
            </w:r>
            <w:proofErr w:type="spellEnd"/>
            <w:r w:rsidRPr="00DB03B4">
              <w:rPr>
                <w:sz w:val="22"/>
                <w:szCs w:val="22"/>
              </w:rPr>
              <w:t>)</w:t>
            </w:r>
          </w:p>
        </w:tc>
        <w:tc>
          <w:tcPr>
            <w:tcW w:w="713" w:type="dxa"/>
          </w:tcPr>
          <w:p w:rsidR="00190078" w:rsidRPr="00DB03B4" w:rsidRDefault="00190078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</w:p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8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  <w:r w:rsidR="00577049" w:rsidRPr="00DB03B4">
              <w:rPr>
                <w:sz w:val="22"/>
                <w:szCs w:val="22"/>
              </w:rPr>
              <w:t>.</w:t>
            </w:r>
            <w:r w:rsidRPr="00DB03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2 400</w:t>
            </w:r>
          </w:p>
        </w:tc>
      </w:tr>
      <w:tr w:rsidR="008D32F2" w:rsidRPr="00DB03B4">
        <w:tc>
          <w:tcPr>
            <w:tcW w:w="492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27.</w:t>
            </w:r>
          </w:p>
        </w:tc>
        <w:tc>
          <w:tcPr>
            <w:tcW w:w="2405" w:type="dxa"/>
          </w:tcPr>
          <w:p w:rsidR="008D32F2" w:rsidRPr="00DB03B4" w:rsidRDefault="008D32F2" w:rsidP="00F93540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Стул для приемной</w:t>
            </w:r>
          </w:p>
        </w:tc>
        <w:tc>
          <w:tcPr>
            <w:tcW w:w="713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8D32F2" w:rsidRPr="00DB03B4" w:rsidRDefault="008D32F2" w:rsidP="00E800F5">
            <w:pPr>
              <w:pStyle w:val="a3"/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Удовлетворительное. Бывшее в эксплуатации оборудование, требующее некоторого ремонта</w:t>
            </w:r>
          </w:p>
        </w:tc>
        <w:tc>
          <w:tcPr>
            <w:tcW w:w="1597" w:type="dxa"/>
          </w:tcPr>
          <w:p w:rsidR="008D32F2" w:rsidRPr="00DB03B4" w:rsidRDefault="008D32F2" w:rsidP="00190078">
            <w:pPr>
              <w:pStyle w:val="a3"/>
              <w:suppressAutoHyphens/>
              <w:outlineLvl w:val="0"/>
              <w:rPr>
                <w:sz w:val="22"/>
                <w:szCs w:val="22"/>
              </w:rPr>
            </w:pPr>
            <w:r w:rsidRPr="00DB03B4">
              <w:rPr>
                <w:sz w:val="22"/>
                <w:szCs w:val="22"/>
              </w:rPr>
              <w:t>900</w:t>
            </w:r>
          </w:p>
        </w:tc>
      </w:tr>
    </w:tbl>
    <w:p w:rsidR="00DC4E45" w:rsidRDefault="00DC4E45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C222D" w:rsidRPr="00A83ACC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F93540">
        <w:rPr>
          <w:b/>
          <w:sz w:val="22"/>
          <w:szCs w:val="22"/>
        </w:rPr>
        <w:t>Начальная цена</w:t>
      </w:r>
      <w:r w:rsidRPr="00F93540">
        <w:rPr>
          <w:sz w:val="22"/>
          <w:szCs w:val="22"/>
        </w:rPr>
        <w:t xml:space="preserve"> </w:t>
      </w:r>
      <w:r w:rsidR="00A427DC">
        <w:rPr>
          <w:sz w:val="22"/>
          <w:szCs w:val="22"/>
        </w:rPr>
        <w:t>о</w:t>
      </w:r>
      <w:r w:rsidRPr="00F93540">
        <w:rPr>
          <w:sz w:val="22"/>
          <w:szCs w:val="22"/>
        </w:rPr>
        <w:t>бъекта</w:t>
      </w:r>
      <w:r w:rsidR="000756F0">
        <w:rPr>
          <w:sz w:val="22"/>
          <w:szCs w:val="22"/>
        </w:rPr>
        <w:t xml:space="preserve"> приватизации</w:t>
      </w:r>
      <w:r w:rsidRPr="00F93540">
        <w:rPr>
          <w:sz w:val="22"/>
          <w:szCs w:val="22"/>
        </w:rPr>
        <w:t xml:space="preserve">: </w:t>
      </w:r>
      <w:r w:rsidR="00E800F5">
        <w:rPr>
          <w:sz w:val="22"/>
          <w:szCs w:val="22"/>
        </w:rPr>
        <w:t xml:space="preserve"> </w:t>
      </w:r>
      <w:r w:rsidR="00E800F5" w:rsidRPr="001456DB">
        <w:rPr>
          <w:b/>
          <w:sz w:val="22"/>
          <w:szCs w:val="22"/>
        </w:rPr>
        <w:t>337</w:t>
      </w:r>
      <w:r w:rsidR="001456DB">
        <w:rPr>
          <w:b/>
          <w:sz w:val="22"/>
          <w:szCs w:val="22"/>
        </w:rPr>
        <w:t> </w:t>
      </w:r>
      <w:r w:rsidR="00E800F5" w:rsidRPr="001456DB">
        <w:rPr>
          <w:b/>
          <w:sz w:val="22"/>
          <w:szCs w:val="22"/>
        </w:rPr>
        <w:t>450</w:t>
      </w:r>
      <w:r w:rsidR="001456DB">
        <w:rPr>
          <w:b/>
          <w:sz w:val="22"/>
          <w:szCs w:val="22"/>
        </w:rPr>
        <w:t>,0</w:t>
      </w:r>
      <w:r w:rsidR="00E800F5">
        <w:rPr>
          <w:sz w:val="22"/>
          <w:szCs w:val="22"/>
        </w:rPr>
        <w:t xml:space="preserve"> </w:t>
      </w:r>
      <w:r w:rsidR="00DD1113">
        <w:rPr>
          <w:sz w:val="22"/>
          <w:szCs w:val="22"/>
        </w:rPr>
        <w:t>(</w:t>
      </w:r>
      <w:r w:rsidR="00E800F5">
        <w:rPr>
          <w:sz w:val="22"/>
          <w:szCs w:val="22"/>
        </w:rPr>
        <w:t>Триста тридцать семь тысяч четыреста пятьдесят</w:t>
      </w:r>
      <w:r w:rsidR="00F93540" w:rsidRPr="00F93540">
        <w:rPr>
          <w:sz w:val="22"/>
          <w:szCs w:val="22"/>
        </w:rPr>
        <w:t>)</w:t>
      </w:r>
      <w:r w:rsidR="004E6418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</w:t>
      </w:r>
      <w:r w:rsidR="000756F0">
        <w:rPr>
          <w:sz w:val="22"/>
          <w:szCs w:val="22"/>
        </w:rPr>
        <w:t>.</w:t>
      </w:r>
      <w:r w:rsidRPr="00A83ACC">
        <w:rPr>
          <w:sz w:val="22"/>
          <w:szCs w:val="22"/>
        </w:rPr>
        <w:t>;</w:t>
      </w:r>
    </w:p>
    <w:p w:rsidR="00A83ACC" w:rsidRPr="001456DB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1456DB">
        <w:rPr>
          <w:b/>
          <w:sz w:val="22"/>
          <w:szCs w:val="22"/>
        </w:rPr>
        <w:t>Величина повышения начальной цены</w:t>
      </w:r>
      <w:r w:rsidRPr="001456DB">
        <w:rPr>
          <w:sz w:val="22"/>
          <w:szCs w:val="22"/>
        </w:rPr>
        <w:t xml:space="preserve">: </w:t>
      </w:r>
      <w:r w:rsidR="001456DB" w:rsidRPr="001456DB">
        <w:rPr>
          <w:b/>
          <w:sz w:val="22"/>
          <w:szCs w:val="22"/>
        </w:rPr>
        <w:t>16 872,5</w:t>
      </w:r>
      <w:r w:rsidR="00B51674" w:rsidRPr="001456DB">
        <w:rPr>
          <w:sz w:val="22"/>
          <w:szCs w:val="22"/>
        </w:rPr>
        <w:t xml:space="preserve"> </w:t>
      </w:r>
      <w:r w:rsidR="00F93540" w:rsidRPr="001456DB">
        <w:rPr>
          <w:sz w:val="22"/>
          <w:szCs w:val="22"/>
        </w:rPr>
        <w:t>(</w:t>
      </w:r>
      <w:r w:rsidR="00031F75" w:rsidRPr="001456DB">
        <w:rPr>
          <w:sz w:val="22"/>
          <w:szCs w:val="22"/>
        </w:rPr>
        <w:t>Шестнадцать</w:t>
      </w:r>
      <w:r w:rsidR="001456DB" w:rsidRPr="001456DB">
        <w:rPr>
          <w:sz w:val="22"/>
          <w:szCs w:val="22"/>
        </w:rPr>
        <w:t xml:space="preserve"> тысяч восемьс</w:t>
      </w:r>
      <w:r w:rsidR="000756F0">
        <w:rPr>
          <w:sz w:val="22"/>
          <w:szCs w:val="22"/>
        </w:rPr>
        <w:t>от</w:t>
      </w:r>
      <w:r w:rsidR="001456DB" w:rsidRPr="001456DB">
        <w:rPr>
          <w:sz w:val="22"/>
          <w:szCs w:val="22"/>
        </w:rPr>
        <w:t xml:space="preserve"> семьдесят два</w:t>
      </w:r>
      <w:r w:rsidR="00F93540" w:rsidRPr="001456DB">
        <w:rPr>
          <w:sz w:val="22"/>
          <w:szCs w:val="22"/>
        </w:rPr>
        <w:t xml:space="preserve">) </w:t>
      </w:r>
      <w:r w:rsidRPr="001456DB">
        <w:rPr>
          <w:sz w:val="22"/>
          <w:szCs w:val="22"/>
        </w:rPr>
        <w:t>руб</w:t>
      </w:r>
      <w:r w:rsidR="001456DB" w:rsidRPr="001456DB">
        <w:rPr>
          <w:sz w:val="22"/>
          <w:szCs w:val="22"/>
        </w:rPr>
        <w:t>. 50 коп.</w:t>
      </w:r>
    </w:p>
    <w:p w:rsidR="00A83ACC" w:rsidRPr="000756F0" w:rsidRDefault="00A83ACC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0756F0">
        <w:rPr>
          <w:b/>
          <w:sz w:val="22"/>
          <w:szCs w:val="22"/>
        </w:rPr>
        <w:t>Размер задатка</w:t>
      </w:r>
      <w:r w:rsidRPr="00A427DC">
        <w:rPr>
          <w:b/>
          <w:sz w:val="22"/>
          <w:szCs w:val="22"/>
        </w:rPr>
        <w:t xml:space="preserve">: </w:t>
      </w:r>
      <w:r w:rsidR="000756F0" w:rsidRPr="00A427DC">
        <w:rPr>
          <w:b/>
          <w:sz w:val="22"/>
          <w:szCs w:val="22"/>
        </w:rPr>
        <w:t>33</w:t>
      </w:r>
      <w:r w:rsidR="00031F75">
        <w:rPr>
          <w:b/>
          <w:sz w:val="22"/>
          <w:szCs w:val="22"/>
        </w:rPr>
        <w:t> </w:t>
      </w:r>
      <w:r w:rsidR="000756F0" w:rsidRPr="00A427DC">
        <w:rPr>
          <w:b/>
          <w:sz w:val="22"/>
          <w:szCs w:val="22"/>
        </w:rPr>
        <w:t>745</w:t>
      </w:r>
      <w:r w:rsidR="00031F75">
        <w:rPr>
          <w:b/>
          <w:sz w:val="22"/>
          <w:szCs w:val="22"/>
        </w:rPr>
        <w:t>,0</w:t>
      </w:r>
      <w:r w:rsidR="00B51674" w:rsidRPr="000756F0">
        <w:rPr>
          <w:sz w:val="22"/>
          <w:szCs w:val="22"/>
        </w:rPr>
        <w:t xml:space="preserve"> </w:t>
      </w:r>
      <w:r w:rsidRPr="000756F0">
        <w:rPr>
          <w:sz w:val="22"/>
          <w:szCs w:val="22"/>
        </w:rPr>
        <w:t xml:space="preserve"> </w:t>
      </w:r>
      <w:r w:rsidR="000756F0" w:rsidRPr="000756F0">
        <w:rPr>
          <w:sz w:val="22"/>
          <w:szCs w:val="22"/>
        </w:rPr>
        <w:t>(Тридцать три тысячи семьсот сорок пять)</w:t>
      </w:r>
      <w:r w:rsidRPr="000756F0">
        <w:rPr>
          <w:sz w:val="22"/>
          <w:szCs w:val="22"/>
        </w:rPr>
        <w:t xml:space="preserve"> руб</w:t>
      </w:r>
      <w:r w:rsidR="000756F0" w:rsidRPr="000756F0">
        <w:rPr>
          <w:sz w:val="22"/>
          <w:szCs w:val="22"/>
        </w:rPr>
        <w:t xml:space="preserve">. </w:t>
      </w:r>
    </w:p>
    <w:p w:rsidR="001456DB" w:rsidRPr="000756F0" w:rsidRDefault="001456DB" w:rsidP="00B51674">
      <w:pPr>
        <w:pStyle w:val="a3"/>
        <w:suppressAutoHyphens/>
        <w:jc w:val="both"/>
        <w:outlineLvl w:val="0"/>
        <w:rPr>
          <w:sz w:val="22"/>
          <w:szCs w:val="22"/>
        </w:rPr>
      </w:pPr>
      <w:r w:rsidRPr="000756F0">
        <w:rPr>
          <w:sz w:val="22"/>
          <w:szCs w:val="22"/>
        </w:rPr>
        <w:t>Валюта платежа  - российский рубль.</w:t>
      </w:r>
    </w:p>
    <w:p w:rsidR="001456DB" w:rsidRPr="001456DB" w:rsidRDefault="001E1F0D" w:rsidP="00031F7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E02C5">
        <w:rPr>
          <w:b/>
          <w:sz w:val="22"/>
          <w:szCs w:val="22"/>
        </w:rPr>
        <w:t>Место нахождения</w:t>
      </w:r>
      <w:r w:rsidR="001456DB" w:rsidRPr="001456DB">
        <w:rPr>
          <w:sz w:val="22"/>
          <w:szCs w:val="22"/>
        </w:rPr>
        <w:t xml:space="preserve"> </w:t>
      </w:r>
      <w:r w:rsidR="001456DB">
        <w:rPr>
          <w:sz w:val="22"/>
          <w:szCs w:val="22"/>
        </w:rPr>
        <w:t xml:space="preserve"> </w:t>
      </w:r>
      <w:r w:rsidR="001456DB" w:rsidRPr="001456DB">
        <w:rPr>
          <w:b/>
          <w:sz w:val="22"/>
          <w:szCs w:val="22"/>
        </w:rPr>
        <w:t xml:space="preserve">приватизируемого имущества: </w:t>
      </w:r>
      <w:r w:rsidR="001456DB" w:rsidRPr="00031F75">
        <w:rPr>
          <w:sz w:val="22"/>
          <w:szCs w:val="22"/>
        </w:rPr>
        <w:t xml:space="preserve">Монголия, </w:t>
      </w:r>
      <w:proofErr w:type="gramStart"/>
      <w:r w:rsidR="001456DB" w:rsidRPr="00031F75">
        <w:rPr>
          <w:sz w:val="22"/>
          <w:szCs w:val="22"/>
        </w:rPr>
        <w:t>г</w:t>
      </w:r>
      <w:proofErr w:type="gramEnd"/>
      <w:r w:rsidR="001456DB" w:rsidRPr="00031F75">
        <w:rPr>
          <w:sz w:val="22"/>
          <w:szCs w:val="22"/>
        </w:rPr>
        <w:t>. Улан-Батор, ул. Сеула, д. 31.</w:t>
      </w:r>
    </w:p>
    <w:p w:rsidR="00031F75" w:rsidRDefault="000E3292" w:rsidP="000E3292">
      <w:pPr>
        <w:pStyle w:val="a3"/>
        <w:suppressAutoHyphens/>
        <w:jc w:val="both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702A9">
        <w:rPr>
          <w:b/>
          <w:color w:val="FF0000"/>
          <w:sz w:val="22"/>
          <w:szCs w:val="22"/>
        </w:rPr>
        <w:t xml:space="preserve">       </w:t>
      </w:r>
    </w:p>
    <w:p w:rsidR="001C222D" w:rsidRPr="00A83ACC" w:rsidRDefault="001702A9" w:rsidP="000E3292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0E3292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702A9">
        <w:rPr>
          <w:sz w:val="22"/>
          <w:szCs w:val="22"/>
        </w:rPr>
        <w:t xml:space="preserve">    </w:t>
      </w:r>
      <w:r w:rsidR="001C222D" w:rsidRPr="00A83ACC">
        <w:rPr>
          <w:sz w:val="22"/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A83ACC">
        <w:rPr>
          <w:sz w:val="22"/>
          <w:szCs w:val="22"/>
        </w:rPr>
        <w:t>Партизанская</w:t>
      </w:r>
      <w:proofErr w:type="gramEnd"/>
      <w:r w:rsidR="001C222D" w:rsidRPr="00A83ACC">
        <w:rPr>
          <w:sz w:val="22"/>
          <w:szCs w:val="22"/>
        </w:rPr>
        <w:t xml:space="preserve">, 1,  </w:t>
      </w:r>
      <w:proofErr w:type="spellStart"/>
      <w:r w:rsidR="001C222D" w:rsidRPr="00A83ACC">
        <w:rPr>
          <w:sz w:val="22"/>
          <w:szCs w:val="22"/>
        </w:rPr>
        <w:t>каб</w:t>
      </w:r>
      <w:proofErr w:type="spellEnd"/>
      <w:r w:rsidR="001C222D" w:rsidRPr="00A83ACC">
        <w:rPr>
          <w:sz w:val="22"/>
          <w:szCs w:val="22"/>
        </w:rPr>
        <w:t>. 73б.</w:t>
      </w:r>
    </w:p>
    <w:p w:rsidR="001C222D" w:rsidRPr="00A83ACC" w:rsidRDefault="000E3292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02A9">
        <w:rPr>
          <w:sz w:val="22"/>
          <w:szCs w:val="22"/>
        </w:rPr>
        <w:t xml:space="preserve">    </w:t>
      </w:r>
      <w:r w:rsidR="001C222D" w:rsidRPr="00A83ACC">
        <w:rPr>
          <w:sz w:val="22"/>
          <w:szCs w:val="22"/>
        </w:rPr>
        <w:t>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A83ACC" w:rsidRDefault="001C222D" w:rsidP="0085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22D" w:rsidRPr="00A83ACC" w:rsidRDefault="000E3292" w:rsidP="000E32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702A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="001C222D" w:rsidRPr="00A83ACC">
        <w:rPr>
          <w:sz w:val="22"/>
          <w:szCs w:val="22"/>
        </w:rPr>
        <w:t>сч</w:t>
      </w:r>
      <w:proofErr w:type="spellEnd"/>
      <w:r w:rsidR="001C222D" w:rsidRPr="00A83ACC">
        <w:rPr>
          <w:sz w:val="22"/>
          <w:szCs w:val="22"/>
        </w:rPr>
        <w:t xml:space="preserve">.  №40302810400004000002 </w:t>
      </w:r>
      <w:r w:rsidR="00D612D8">
        <w:t>отделение Иркутск г</w:t>
      </w:r>
      <w:proofErr w:type="gramStart"/>
      <w:r w:rsidR="00D612D8">
        <w:t>.</w:t>
      </w:r>
      <w:r w:rsidR="00D612D8" w:rsidRPr="00C1339B">
        <w:t>И</w:t>
      </w:r>
      <w:proofErr w:type="gramEnd"/>
      <w:r w:rsidR="00D612D8" w:rsidRPr="00C1339B">
        <w:t>ркутск</w:t>
      </w:r>
      <w:r w:rsidR="001C222D" w:rsidRPr="00A83ACC">
        <w:rPr>
          <w:sz w:val="22"/>
          <w:szCs w:val="22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031F75" w:rsidRDefault="000E3292" w:rsidP="00031F75">
      <w:pPr>
        <w:pStyle w:val="a3"/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02A9">
        <w:rPr>
          <w:sz w:val="22"/>
          <w:szCs w:val="22"/>
        </w:rPr>
        <w:t xml:space="preserve">     </w:t>
      </w:r>
      <w:r w:rsidR="001C222D" w:rsidRPr="00A83ACC">
        <w:rPr>
          <w:sz w:val="22"/>
          <w:szCs w:val="22"/>
        </w:rPr>
        <w:t>Задаток должен поступить на указанный счет не позднее момента окончания приема заявок</w:t>
      </w:r>
      <w:r w:rsidR="00706163">
        <w:rPr>
          <w:sz w:val="22"/>
          <w:szCs w:val="22"/>
        </w:rPr>
        <w:t>.  Д</w:t>
      </w:r>
      <w:r w:rsidR="001C222D" w:rsidRPr="00A83ACC">
        <w:rPr>
          <w:sz w:val="22"/>
          <w:szCs w:val="22"/>
        </w:rPr>
        <w:t>окументом, подтверждающим поступление задатка на счет, является выписка с</w:t>
      </w:r>
      <w:r>
        <w:rPr>
          <w:sz w:val="22"/>
          <w:szCs w:val="22"/>
        </w:rPr>
        <w:t>о</w:t>
      </w:r>
      <w:r w:rsidR="001C222D" w:rsidRPr="00A83ACC">
        <w:rPr>
          <w:sz w:val="22"/>
          <w:szCs w:val="22"/>
        </w:rPr>
        <w:t xml:space="preserve"> счета. Претендент не допускается </w:t>
      </w:r>
      <w:r w:rsidR="00706163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к участию в аукционе в случае</w:t>
      </w:r>
      <w:r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 xml:space="preserve"> не </w:t>
      </w:r>
      <w:r w:rsidR="00414D1C" w:rsidRPr="00A83ACC">
        <w:rPr>
          <w:sz w:val="22"/>
          <w:szCs w:val="22"/>
        </w:rPr>
        <w:t>подтвержден</w:t>
      </w:r>
      <w:r w:rsidR="00414D1C">
        <w:rPr>
          <w:sz w:val="22"/>
          <w:szCs w:val="22"/>
        </w:rPr>
        <w:t>ия</w:t>
      </w:r>
      <w:r w:rsidR="00723796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 xml:space="preserve"> поступлени</w:t>
      </w:r>
      <w:r>
        <w:rPr>
          <w:sz w:val="22"/>
          <w:szCs w:val="22"/>
        </w:rPr>
        <w:t>я</w:t>
      </w:r>
      <w:r w:rsidR="001C222D" w:rsidRPr="00A83ACC">
        <w:rPr>
          <w:sz w:val="22"/>
          <w:szCs w:val="22"/>
        </w:rPr>
        <w:t xml:space="preserve">  задатка на счет </w:t>
      </w:r>
      <w:r w:rsidR="00723796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Продавца не позднее</w:t>
      </w:r>
      <w:r w:rsidR="00E37C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31F75" w:rsidRPr="00031F75">
        <w:rPr>
          <w:sz w:val="22"/>
          <w:szCs w:val="22"/>
        </w:rPr>
        <w:t>31 июля</w:t>
      </w:r>
      <w:r w:rsidR="00532DFD" w:rsidRPr="00031F75">
        <w:rPr>
          <w:b/>
          <w:sz w:val="22"/>
          <w:szCs w:val="22"/>
        </w:rPr>
        <w:t xml:space="preserve"> </w:t>
      </w:r>
      <w:r w:rsidR="001C222D" w:rsidRPr="00031F75">
        <w:rPr>
          <w:b/>
          <w:sz w:val="22"/>
          <w:szCs w:val="22"/>
        </w:rPr>
        <w:t xml:space="preserve"> 201</w:t>
      </w:r>
      <w:r w:rsidR="00532DFD" w:rsidRPr="00031F75">
        <w:rPr>
          <w:b/>
          <w:sz w:val="22"/>
          <w:szCs w:val="22"/>
        </w:rPr>
        <w:t>5</w:t>
      </w:r>
      <w:r w:rsidR="001456DB" w:rsidRPr="00031F75">
        <w:rPr>
          <w:b/>
          <w:sz w:val="22"/>
          <w:szCs w:val="22"/>
        </w:rPr>
        <w:t xml:space="preserve"> </w:t>
      </w:r>
      <w:r w:rsidR="001C222D" w:rsidRPr="00031F75">
        <w:rPr>
          <w:b/>
          <w:sz w:val="22"/>
          <w:szCs w:val="22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706163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1C222D" w:rsidRPr="00A83ACC">
        <w:rPr>
          <w:sz w:val="22"/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1702A9">
          <w:rPr>
            <w:sz w:val="22"/>
            <w:szCs w:val="22"/>
          </w:rPr>
          <w:t>порядке</w:t>
        </w:r>
      </w:hyperlink>
      <w:r w:rsidRPr="001702A9">
        <w:rPr>
          <w:sz w:val="22"/>
          <w:szCs w:val="22"/>
        </w:rPr>
        <w:t xml:space="preserve">, </w:t>
      </w:r>
      <w:r w:rsidRPr="00A83ACC">
        <w:rPr>
          <w:sz w:val="22"/>
          <w:szCs w:val="22"/>
        </w:rPr>
        <w:t>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</w:t>
      </w:r>
      <w:r w:rsidRPr="00A83ACC">
        <w:rPr>
          <w:sz w:val="22"/>
          <w:szCs w:val="22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A83ACC" w:rsidRDefault="001C222D" w:rsidP="001456D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</w:t>
      </w:r>
      <w:r w:rsidRPr="00031F75">
        <w:rPr>
          <w:sz w:val="22"/>
          <w:szCs w:val="22"/>
        </w:rPr>
        <w:t xml:space="preserve">10 рабочих дней и не позднее 15 рабочих дней </w:t>
      </w:r>
      <w:proofErr w:type="gramStart"/>
      <w:r w:rsidRPr="00031F75">
        <w:rPr>
          <w:sz w:val="22"/>
          <w:szCs w:val="22"/>
        </w:rPr>
        <w:t>с даты подведения</w:t>
      </w:r>
      <w:proofErr w:type="gramEnd"/>
      <w:r w:rsidRPr="00031F75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Управление федерального</w:t>
      </w:r>
      <w:r w:rsidRPr="00A83ACC">
        <w:rPr>
          <w:sz w:val="22"/>
          <w:szCs w:val="22"/>
        </w:rPr>
        <w:t xml:space="preserve"> казначейства по Иркутской области (Министерство имущественных отношений Иркутской области), ИНН/КПП 3808174613/380801001, </w:t>
      </w:r>
      <w:r w:rsidR="00D612D8">
        <w:t>отделение Иркутск г</w:t>
      </w:r>
      <w:proofErr w:type="gramStart"/>
      <w:r w:rsidR="00D612D8">
        <w:t>.</w:t>
      </w:r>
      <w:r w:rsidR="00D612D8" w:rsidRPr="00C1339B">
        <w:t>И</w:t>
      </w:r>
      <w:proofErr w:type="gramEnd"/>
      <w:r w:rsidR="00D612D8" w:rsidRPr="00C1339B">
        <w:t>ркутск</w:t>
      </w:r>
      <w:r w:rsidRPr="00A83ACC">
        <w:rPr>
          <w:sz w:val="22"/>
          <w:szCs w:val="22"/>
        </w:rPr>
        <w:t>, расчетный счет № 40101810900000010001, БИК 042520001, КБК</w:t>
      </w:r>
      <w:r w:rsidR="00B2141B">
        <w:rPr>
          <w:sz w:val="22"/>
          <w:szCs w:val="22"/>
        </w:rPr>
        <w:t xml:space="preserve"> 813 1 14 02023 02 0000 410, ОК</w:t>
      </w:r>
      <w:r w:rsidRPr="00A83ACC">
        <w:rPr>
          <w:sz w:val="22"/>
          <w:szCs w:val="22"/>
        </w:rPr>
        <w:t>Т</w:t>
      </w:r>
      <w:r w:rsidR="00BA0F22">
        <w:rPr>
          <w:sz w:val="22"/>
          <w:szCs w:val="22"/>
        </w:rPr>
        <w:t>М</w:t>
      </w:r>
      <w:r w:rsidRPr="00A83ACC">
        <w:rPr>
          <w:sz w:val="22"/>
          <w:szCs w:val="22"/>
        </w:rPr>
        <w:t xml:space="preserve">О </w:t>
      </w:r>
      <w:r w:rsidR="00B2141B" w:rsidRPr="00415FD4">
        <w:rPr>
          <w:szCs w:val="24"/>
        </w:rPr>
        <w:t>25</w:t>
      </w:r>
      <w:r w:rsidR="00B2141B">
        <w:rPr>
          <w:szCs w:val="24"/>
        </w:rPr>
        <w:t>7</w:t>
      </w:r>
      <w:r w:rsidR="00B2141B" w:rsidRPr="00415FD4">
        <w:rPr>
          <w:szCs w:val="24"/>
        </w:rPr>
        <w:t>01000</w:t>
      </w:r>
      <w:r w:rsidRPr="00A83ACC">
        <w:rPr>
          <w:sz w:val="22"/>
          <w:szCs w:val="22"/>
        </w:rPr>
        <w:t>).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A83AC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1702A9">
          <w:rPr>
            <w:sz w:val="22"/>
            <w:szCs w:val="22"/>
          </w:rPr>
          <w:t>статьей 437</w:t>
        </w:r>
      </w:hyperlink>
      <w:r w:rsidRPr="001702A9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031F75" w:rsidRDefault="00723796" w:rsidP="00723796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C222D" w:rsidRPr="00A83ACC">
        <w:rPr>
          <w:sz w:val="22"/>
          <w:szCs w:val="22"/>
        </w:rPr>
        <w:t xml:space="preserve">Всем участникам, не ставшим победителями, сумма задатка </w:t>
      </w:r>
      <w:r w:rsidR="001C222D" w:rsidRPr="00031F75">
        <w:rPr>
          <w:sz w:val="22"/>
          <w:szCs w:val="22"/>
        </w:rPr>
        <w:t xml:space="preserve">возвращается в 5 - </w:t>
      </w:r>
      <w:proofErr w:type="spellStart"/>
      <w:r w:rsidR="001C222D" w:rsidRPr="00031F75">
        <w:rPr>
          <w:sz w:val="22"/>
          <w:szCs w:val="22"/>
        </w:rPr>
        <w:t>дневный</w:t>
      </w:r>
      <w:proofErr w:type="spellEnd"/>
      <w:r w:rsidR="001C222D" w:rsidRPr="00031F75">
        <w:rPr>
          <w:sz w:val="22"/>
          <w:szCs w:val="22"/>
        </w:rPr>
        <w:t xml:space="preserve"> срок.</w:t>
      </w:r>
    </w:p>
    <w:p w:rsidR="001C222D" w:rsidRPr="00A83AC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Подробнее ознакомиться с условиями проведения аукциона, подач</w:t>
      </w:r>
      <w:r w:rsidR="00706163">
        <w:rPr>
          <w:sz w:val="22"/>
          <w:szCs w:val="22"/>
        </w:rPr>
        <w:t>ей</w:t>
      </w:r>
      <w:r w:rsidRPr="00A83ACC">
        <w:rPr>
          <w:sz w:val="22"/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sectPr w:rsidR="001C222D" w:rsidRPr="00A83ACC" w:rsidSect="003766F2">
      <w:pgSz w:w="11906" w:h="16838" w:code="9"/>
      <w:pgMar w:top="426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31F75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2004D7"/>
    <w:rsid w:val="00205E78"/>
    <w:rsid w:val="00205F5E"/>
    <w:rsid w:val="002172DF"/>
    <w:rsid w:val="00224688"/>
    <w:rsid w:val="0022711D"/>
    <w:rsid w:val="00227E2D"/>
    <w:rsid w:val="00233AE6"/>
    <w:rsid w:val="002404A2"/>
    <w:rsid w:val="00243E51"/>
    <w:rsid w:val="00252882"/>
    <w:rsid w:val="00256240"/>
    <w:rsid w:val="0025717E"/>
    <w:rsid w:val="00261466"/>
    <w:rsid w:val="00267244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27660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766F2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6A2A"/>
    <w:rsid w:val="00427034"/>
    <w:rsid w:val="00432DF0"/>
    <w:rsid w:val="0044533C"/>
    <w:rsid w:val="00454B6E"/>
    <w:rsid w:val="004570B3"/>
    <w:rsid w:val="004774A6"/>
    <w:rsid w:val="004838A0"/>
    <w:rsid w:val="0049308C"/>
    <w:rsid w:val="004B6CBB"/>
    <w:rsid w:val="004C06AB"/>
    <w:rsid w:val="004C2ABB"/>
    <w:rsid w:val="004C4B71"/>
    <w:rsid w:val="004D6A74"/>
    <w:rsid w:val="004E0298"/>
    <w:rsid w:val="004E2AB7"/>
    <w:rsid w:val="004E6418"/>
    <w:rsid w:val="004E684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719E5"/>
    <w:rsid w:val="00577049"/>
    <w:rsid w:val="0058400B"/>
    <w:rsid w:val="005A6855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666E7"/>
    <w:rsid w:val="00771D00"/>
    <w:rsid w:val="007765DD"/>
    <w:rsid w:val="00780B5E"/>
    <w:rsid w:val="00781F8B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5393C"/>
    <w:rsid w:val="00867B24"/>
    <w:rsid w:val="008725A1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5473"/>
    <w:rsid w:val="00AE02C5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D92"/>
    <w:rsid w:val="00D410F2"/>
    <w:rsid w:val="00D42C34"/>
    <w:rsid w:val="00D44A97"/>
    <w:rsid w:val="00D60592"/>
    <w:rsid w:val="00D612D8"/>
    <w:rsid w:val="00D73A42"/>
    <w:rsid w:val="00D74C7B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E246E2"/>
    <w:rsid w:val="00E248FA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B4447"/>
    <w:rsid w:val="00EB4680"/>
    <w:rsid w:val="00EC0CA5"/>
    <w:rsid w:val="00EC260D"/>
    <w:rsid w:val="00EE4B0B"/>
    <w:rsid w:val="00EF4A26"/>
    <w:rsid w:val="00EF7356"/>
    <w:rsid w:val="00F17808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E883AD5CB95CFD6E0145498002FB29C76DCFE3A32B624475C3BC291E24C846BBBE31187CA929EAE9x5WFI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hyperlink" Target="consultantplus://offline/ref=EFD8C1263F548CEC6CE38141BC11557E5A53079C4B46C51C755362EEB4351C728C2AC09F9E02D7CFLD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10346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2015-07-02T08:00:00Z</cp:lastPrinted>
  <dcterms:created xsi:type="dcterms:W3CDTF">2015-07-02T08:05:00Z</dcterms:created>
  <dcterms:modified xsi:type="dcterms:W3CDTF">2015-07-02T08:05:00Z</dcterms:modified>
</cp:coreProperties>
</file>