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D9" w:rsidRPr="00F52BFD" w:rsidRDefault="00DD57D9" w:rsidP="00DD57D9">
      <w:pPr>
        <w:pStyle w:val="a3"/>
        <w:rPr>
          <w:b/>
          <w:sz w:val="26"/>
        </w:rPr>
      </w:pPr>
      <w:r w:rsidRPr="00F52BFD">
        <w:rPr>
          <w:b/>
          <w:sz w:val="26"/>
        </w:rPr>
        <w:t>Информационное соо</w:t>
      </w:r>
      <w:r w:rsidR="00F52BFD" w:rsidRPr="00F52BFD">
        <w:rPr>
          <w:b/>
          <w:sz w:val="26"/>
        </w:rPr>
        <w:t xml:space="preserve">бщение в газету «Областная» от </w:t>
      </w:r>
      <w:r w:rsidR="00CB2906">
        <w:rPr>
          <w:b/>
          <w:sz w:val="26"/>
        </w:rPr>
        <w:t>2</w:t>
      </w:r>
      <w:r w:rsidR="00D31037">
        <w:rPr>
          <w:b/>
          <w:sz w:val="26"/>
        </w:rPr>
        <w:t>8</w:t>
      </w:r>
      <w:r w:rsidRPr="00F52BFD">
        <w:rPr>
          <w:b/>
          <w:sz w:val="26"/>
        </w:rPr>
        <w:t>.</w:t>
      </w:r>
      <w:r w:rsidR="00E669D7" w:rsidRPr="00F52BFD">
        <w:rPr>
          <w:b/>
          <w:sz w:val="26"/>
        </w:rPr>
        <w:t>0</w:t>
      </w:r>
      <w:r w:rsidR="00CB2906">
        <w:rPr>
          <w:b/>
          <w:sz w:val="26"/>
        </w:rPr>
        <w:t>3</w:t>
      </w:r>
      <w:r w:rsidRPr="00F52BFD">
        <w:rPr>
          <w:b/>
          <w:sz w:val="26"/>
        </w:rPr>
        <w:t>.20</w:t>
      </w:r>
      <w:r w:rsidR="00CB2906">
        <w:rPr>
          <w:b/>
          <w:sz w:val="26"/>
        </w:rPr>
        <w:t>14</w:t>
      </w:r>
      <w:r w:rsidRPr="00F52BFD">
        <w:rPr>
          <w:b/>
          <w:sz w:val="26"/>
        </w:rPr>
        <w:t xml:space="preserve"> г. </w:t>
      </w:r>
    </w:p>
    <w:p w:rsidR="002C1AEA" w:rsidRPr="00F52BFD" w:rsidRDefault="002C1AEA" w:rsidP="002C1AEA">
      <w:pPr>
        <w:rPr>
          <w:b/>
          <w:sz w:val="28"/>
          <w:szCs w:val="28"/>
        </w:rPr>
      </w:pPr>
    </w:p>
    <w:p w:rsidR="00BF2BBD" w:rsidRPr="00CB2906" w:rsidRDefault="002C1AEA" w:rsidP="00CB2906">
      <w:pPr>
        <w:pStyle w:val="a3"/>
        <w:suppressAutoHyphens/>
        <w:ind w:firstLine="539"/>
        <w:jc w:val="both"/>
        <w:rPr>
          <w:szCs w:val="24"/>
        </w:rPr>
      </w:pPr>
      <w:r w:rsidRPr="00CB2906">
        <w:rPr>
          <w:szCs w:val="24"/>
        </w:rPr>
        <w:t>ОГ</w:t>
      </w:r>
      <w:r w:rsidR="00CB2906" w:rsidRPr="00CB2906">
        <w:rPr>
          <w:szCs w:val="24"/>
        </w:rPr>
        <w:t>К</w:t>
      </w:r>
      <w:r w:rsidRPr="00CB2906">
        <w:rPr>
          <w:szCs w:val="24"/>
        </w:rPr>
        <w:t>У «Фонд имущества Иркутской облас</w:t>
      </w:r>
      <w:r w:rsidR="00E669D7" w:rsidRPr="00CB2906">
        <w:rPr>
          <w:szCs w:val="24"/>
        </w:rPr>
        <w:t xml:space="preserve">ти» </w:t>
      </w:r>
      <w:r w:rsidR="00BE68D4">
        <w:rPr>
          <w:szCs w:val="24"/>
        </w:rPr>
        <w:t xml:space="preserve">на основании </w:t>
      </w:r>
      <w:r w:rsidR="0060737C">
        <w:rPr>
          <w:szCs w:val="24"/>
        </w:rPr>
        <w:t>Распоряжения</w:t>
      </w:r>
      <w:r w:rsidR="00B30064">
        <w:rPr>
          <w:szCs w:val="24"/>
        </w:rPr>
        <w:t xml:space="preserve"> </w:t>
      </w:r>
      <w:r w:rsidR="00BE68D4">
        <w:rPr>
          <w:szCs w:val="24"/>
        </w:rPr>
        <w:t xml:space="preserve"> министерства имущественных </w:t>
      </w:r>
      <w:r w:rsidR="0060737C">
        <w:rPr>
          <w:szCs w:val="24"/>
        </w:rPr>
        <w:t>отношений Иркутской области от 20</w:t>
      </w:r>
      <w:r w:rsidR="00BE68D4">
        <w:rPr>
          <w:szCs w:val="24"/>
        </w:rPr>
        <w:t xml:space="preserve">.03.2014 </w:t>
      </w:r>
      <w:r w:rsidR="0060737C">
        <w:rPr>
          <w:szCs w:val="24"/>
        </w:rPr>
        <w:t>№</w:t>
      </w:r>
      <w:r w:rsidR="00D31037">
        <w:rPr>
          <w:szCs w:val="24"/>
        </w:rPr>
        <w:t>361</w:t>
      </w:r>
      <w:r w:rsidR="00B30064">
        <w:rPr>
          <w:szCs w:val="24"/>
        </w:rPr>
        <w:t xml:space="preserve">/и </w:t>
      </w:r>
      <w:r w:rsidR="00E669D7" w:rsidRPr="00CB2906">
        <w:rPr>
          <w:szCs w:val="24"/>
        </w:rPr>
        <w:t xml:space="preserve">сообщает </w:t>
      </w:r>
      <w:r w:rsidR="00F52BFD" w:rsidRPr="00CB2906">
        <w:rPr>
          <w:szCs w:val="24"/>
        </w:rPr>
        <w:t>об отмене аукцион</w:t>
      </w:r>
      <w:r w:rsidR="00CB2906" w:rsidRPr="00CB2906">
        <w:rPr>
          <w:szCs w:val="24"/>
        </w:rPr>
        <w:t>а</w:t>
      </w:r>
      <w:r w:rsidR="00CB2906">
        <w:rPr>
          <w:szCs w:val="24"/>
        </w:rPr>
        <w:t xml:space="preserve"> </w:t>
      </w:r>
      <w:r w:rsidR="00D31037" w:rsidRPr="00F36C3C">
        <w:rPr>
          <w:szCs w:val="24"/>
        </w:rPr>
        <w:t xml:space="preserve">на  заключение договора аренды в отношении объектов государственной собственности Иркутской области, расположенных по адресу: Иркутская область, Слюдянский  район, </w:t>
      </w:r>
      <w:proofErr w:type="gramStart"/>
      <w:r w:rsidR="00D31037" w:rsidRPr="00F36C3C">
        <w:rPr>
          <w:szCs w:val="24"/>
        </w:rPr>
        <w:t>г</w:t>
      </w:r>
      <w:proofErr w:type="gramEnd"/>
      <w:r w:rsidR="00D31037" w:rsidRPr="00F36C3C">
        <w:rPr>
          <w:szCs w:val="24"/>
        </w:rPr>
        <w:t>. Байкальск, Промплощадка, 16</w:t>
      </w:r>
      <w:r w:rsidR="00D31037">
        <w:rPr>
          <w:szCs w:val="24"/>
        </w:rPr>
        <w:t>:</w:t>
      </w:r>
    </w:p>
    <w:p w:rsidR="00D31037" w:rsidRPr="00F36C3C" w:rsidRDefault="00D31037" w:rsidP="00D31037">
      <w:pPr>
        <w:suppressAutoHyphens/>
        <w:ind w:firstLine="720"/>
        <w:jc w:val="both"/>
      </w:pPr>
      <w:r w:rsidRPr="00F36C3C">
        <w:rPr>
          <w:b/>
        </w:rPr>
        <w:t>Описание Объектов:</w:t>
      </w:r>
      <w:r w:rsidRPr="00F36C3C">
        <w:t xml:space="preserve">  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Насосная станция дождевых вод, назначение: нежилое, 1-этажный, общая площадь 16,8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I</w:t>
      </w:r>
      <w:r w:rsidRPr="00F36C3C">
        <w:t>, кадастровый номер 38:25:020103:60:25:234:001:200346900:8001;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Приемный резервуар грязной промывной воды, назначение: нежилое, 1-этажный</w:t>
      </w:r>
      <w:proofErr w:type="gramStart"/>
      <w:r w:rsidRPr="00F36C3C">
        <w:t>,о</w:t>
      </w:r>
      <w:proofErr w:type="gramEnd"/>
      <w:r w:rsidRPr="00F36C3C">
        <w:t xml:space="preserve">бщая площадь 63,7 кв.м, лит. </w:t>
      </w:r>
      <w:r w:rsidRPr="00F36C3C">
        <w:rPr>
          <w:lang w:val="en-US"/>
        </w:rPr>
        <w:t>II</w:t>
      </w:r>
      <w:r w:rsidRPr="00F36C3C">
        <w:t>, кадастровый номер 38:25:020103:60:25:234:001:200346900:8002;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Резервуар фильтрованной воды;, назначение: нежилое, 1-этажный, общая площадь 112,2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III</w:t>
      </w:r>
      <w:r w:rsidRPr="00F36C3C">
        <w:t>, кадастровый номер 38:25:020103:60:25:234:001:200346900:8003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Буферная емкость, назначение: нежилое, 1-этажный, общая площадь 139,8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IV</w:t>
      </w:r>
      <w:r w:rsidRPr="00F36C3C">
        <w:t>, кадастровый номер 38:25:020103:60:25:234:001:200346900:8004;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Приемный резервуар осадка, назначение нежилое, 1-этажный, общая площадь 43,6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V</w:t>
      </w:r>
      <w:r w:rsidRPr="00F36C3C">
        <w:t>, кадастровый номер 38:25:020103:60:25:234:001:200346900:8005;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Регулирующий резервуар, назначение: нежилое, 1-этажный, общая площадь 286,7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VI</w:t>
      </w:r>
      <w:r w:rsidRPr="00F36C3C">
        <w:t>, кадастровый номер 38:25:020103:60:25:234:001:200346900:8006;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Отстойник дождевых вод, назначение: нежилое, 1-этажный, общая площадь 85, 3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VII</w:t>
      </w:r>
      <w:r w:rsidRPr="00F36C3C">
        <w:t>,  кадастровый номер 38:25:020103:60:25:234:001:200346900:8007;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Емкость опорожнения № 1, назначение: нежилое, 1-этажный, общая площадь 13,5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VIII</w:t>
      </w:r>
      <w:r w:rsidRPr="00F36C3C">
        <w:t>, кадастровый номер 38:25:020103:60:25:234:001:200346900:8008;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Приемная камера, назначение: нежилое, 1-этажный, общая площадь 4,5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IX</w:t>
      </w:r>
      <w:r w:rsidRPr="00F36C3C">
        <w:t>, кадастровый номер 38:25:020103:60:25:234:001:200346900:8009;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Песколовки, назначение: нежилое, 1-этажный, общая площадь 107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X</w:t>
      </w:r>
      <w:r w:rsidRPr="00F36C3C">
        <w:t>,  кадастровый номер 38:25:020103:60:25:234:01:200346900:8010: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Аварийный накопитель осадка, назначение: нежилое, 1-этажный, общая площадь 4525 кв</w:t>
      </w:r>
      <w:proofErr w:type="gramStart"/>
      <w:r w:rsidRPr="00F36C3C">
        <w:t>.м</w:t>
      </w:r>
      <w:proofErr w:type="gramEnd"/>
      <w:r w:rsidRPr="00F36C3C">
        <w:t xml:space="preserve">, лит. </w:t>
      </w:r>
      <w:r w:rsidRPr="00F36C3C">
        <w:rPr>
          <w:lang w:val="en-US"/>
        </w:rPr>
        <w:t>XI</w:t>
      </w:r>
      <w:r w:rsidRPr="00F36C3C">
        <w:t>, кадастровый номер 38:25:020103:60:25:234:001:200346900:8011;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Административно-бытовой корпус, назначение: нежилое, 1-этажный, общая площадь 251,2 кв</w:t>
      </w:r>
      <w:proofErr w:type="gramStart"/>
      <w:r w:rsidRPr="00F36C3C">
        <w:t>.м</w:t>
      </w:r>
      <w:proofErr w:type="gramEnd"/>
      <w:r w:rsidRPr="00F36C3C">
        <w:t>, лит. А, кадастровый номер 38:25:020103:60:25:234:001:200346900:0100;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Озонаторная станция, назначение: нежилое, 1-этажный, общая площадь 471 кв</w:t>
      </w:r>
      <w:proofErr w:type="gramStart"/>
      <w:r w:rsidRPr="00F36C3C">
        <w:t>.м</w:t>
      </w:r>
      <w:proofErr w:type="gramEnd"/>
      <w:r w:rsidRPr="00F36C3C">
        <w:t xml:space="preserve">, лит. </w:t>
      </w:r>
      <w:proofErr w:type="gramStart"/>
      <w:r w:rsidRPr="00F36C3C">
        <w:t>Б</w:t>
      </w:r>
      <w:proofErr w:type="gramEnd"/>
      <w:r w:rsidRPr="00F36C3C">
        <w:t>, кадастровый номер 38:25:020103:60:25:234:001:200346900:0200;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Здание решеток, назначение: нежилое, 1-этажный, общая площадь 111,8 кв</w:t>
      </w:r>
      <w:proofErr w:type="gramStart"/>
      <w:r w:rsidRPr="00F36C3C">
        <w:t>.м</w:t>
      </w:r>
      <w:proofErr w:type="gramEnd"/>
      <w:r w:rsidRPr="00F36C3C">
        <w:t>, лит. В,  кадастровый номер 38:25:020103:60:25:234:001:200346900:0300;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 xml:space="preserve">Производственный корпус с </w:t>
      </w:r>
      <w:proofErr w:type="spellStart"/>
      <w:r w:rsidRPr="00F36C3C">
        <w:t>биореакторами</w:t>
      </w:r>
      <w:proofErr w:type="spellEnd"/>
      <w:r w:rsidRPr="00F36C3C">
        <w:t>, назначение: нежилое, 2-этажное, общая площадь 3136,4 кв</w:t>
      </w:r>
      <w:proofErr w:type="gramStart"/>
      <w:r w:rsidRPr="00F36C3C">
        <w:t>.м</w:t>
      </w:r>
      <w:proofErr w:type="gramEnd"/>
      <w:r w:rsidRPr="00F36C3C">
        <w:t>, лит. Д,  кадастровый номер 38:25:020103:60:25:234:001:200346900:0500;</w:t>
      </w:r>
    </w:p>
    <w:p w:rsidR="00D31037" w:rsidRPr="00F36C3C" w:rsidRDefault="00D31037" w:rsidP="00D31037">
      <w:pPr>
        <w:numPr>
          <w:ilvl w:val="0"/>
          <w:numId w:val="2"/>
        </w:numPr>
        <w:ind w:left="317" w:firstLine="0"/>
        <w:jc w:val="both"/>
      </w:pPr>
      <w:r w:rsidRPr="00F36C3C">
        <w:t>Цех обезвоживания и утилизация осадка, назначение: нежилое, 1-этажный, общая площадь 840,5 кв</w:t>
      </w:r>
      <w:proofErr w:type="gramStart"/>
      <w:r w:rsidRPr="00F36C3C">
        <w:t>.м</w:t>
      </w:r>
      <w:proofErr w:type="gramEnd"/>
      <w:r w:rsidRPr="00F36C3C">
        <w:t>, лит. Е,  кадастровый номер 38:25:020103:60:25:234:001:200346900:0600;</w:t>
      </w:r>
    </w:p>
    <w:p w:rsidR="00D31037" w:rsidRPr="00D31037" w:rsidRDefault="00D31037" w:rsidP="00D31037">
      <w:pPr>
        <w:numPr>
          <w:ilvl w:val="0"/>
          <w:numId w:val="2"/>
        </w:numPr>
        <w:ind w:left="317" w:firstLine="0"/>
        <w:jc w:val="both"/>
      </w:pPr>
      <w:r w:rsidRPr="00D31037">
        <w:t>Насосная станция грязных промывных вод, назначение: нежилое, 1-этажный, общая площадь 70,3 кв</w:t>
      </w:r>
      <w:proofErr w:type="gramStart"/>
      <w:r w:rsidRPr="00D31037">
        <w:t>.м</w:t>
      </w:r>
      <w:proofErr w:type="gramEnd"/>
      <w:r w:rsidRPr="00D31037">
        <w:t xml:space="preserve">, лит. </w:t>
      </w:r>
      <w:proofErr w:type="gramStart"/>
      <w:r w:rsidRPr="00D31037">
        <w:t>Ж</w:t>
      </w:r>
      <w:proofErr w:type="gramEnd"/>
      <w:r w:rsidRPr="00D31037">
        <w:t>, кадастровый номер 38:25:020103:60:25:234:001:200346900:0700;</w:t>
      </w:r>
    </w:p>
    <w:p w:rsidR="00D31037" w:rsidRPr="00D31037" w:rsidRDefault="00D31037" w:rsidP="00D31037">
      <w:pPr>
        <w:numPr>
          <w:ilvl w:val="0"/>
          <w:numId w:val="2"/>
        </w:numPr>
        <w:ind w:left="317" w:firstLine="0"/>
        <w:jc w:val="both"/>
      </w:pPr>
      <w:r w:rsidRPr="00D31037">
        <w:t>Трансформаторная подстанция, назначение: нежилое, 1-этажный, общая площадь 84,8 кв</w:t>
      </w:r>
      <w:proofErr w:type="gramStart"/>
      <w:r w:rsidRPr="00D31037">
        <w:t>.м</w:t>
      </w:r>
      <w:proofErr w:type="gramEnd"/>
      <w:r w:rsidRPr="00D31037">
        <w:t>, лит. Т, кадастровый номер 38:25:020103:60:25:234:001:200346900:1800</w:t>
      </w:r>
      <w:r w:rsidR="00F52BFD" w:rsidRPr="00D31037">
        <w:t>,</w:t>
      </w:r>
    </w:p>
    <w:p w:rsidR="002C1AEA" w:rsidRPr="00D31037" w:rsidRDefault="00F52BFD" w:rsidP="00D31037">
      <w:pPr>
        <w:ind w:left="317"/>
        <w:jc w:val="both"/>
      </w:pPr>
      <w:r w:rsidRPr="00D31037">
        <w:t>ранее объявле</w:t>
      </w:r>
      <w:r w:rsidR="00BE68D4" w:rsidRPr="00D31037">
        <w:t>нного</w:t>
      </w:r>
      <w:r w:rsidRPr="00D31037">
        <w:t xml:space="preserve"> </w:t>
      </w:r>
      <w:r w:rsidR="00CB2906" w:rsidRPr="00D31037">
        <w:t xml:space="preserve">на </w:t>
      </w:r>
      <w:r w:rsidR="00D31037" w:rsidRPr="00D31037">
        <w:t xml:space="preserve">07 апреля 2014 года в 11.00 </w:t>
      </w:r>
      <w:r w:rsidR="00CB2906" w:rsidRPr="00D31037">
        <w:t>по адресу:  г</w:t>
      </w:r>
      <w:proofErr w:type="gramStart"/>
      <w:r w:rsidR="00CB2906" w:rsidRPr="00D31037">
        <w:t>.И</w:t>
      </w:r>
      <w:proofErr w:type="gramEnd"/>
      <w:r w:rsidR="00CB2906" w:rsidRPr="00D31037">
        <w:t xml:space="preserve">ркутск, ул.Партизанская, 1, 3 этаж, офис  73б, </w:t>
      </w:r>
      <w:r w:rsidRPr="00D31037">
        <w:t>в газет</w:t>
      </w:r>
      <w:r w:rsidR="00CB2906" w:rsidRPr="00D31037">
        <w:t>е</w:t>
      </w:r>
      <w:r w:rsidRPr="00D31037">
        <w:t xml:space="preserve"> «Областная»  №</w:t>
      </w:r>
      <w:r w:rsidR="00D31037" w:rsidRPr="00D31037">
        <w:t>19</w:t>
      </w:r>
      <w:r w:rsidRPr="00D31037">
        <w:t xml:space="preserve"> (</w:t>
      </w:r>
      <w:r w:rsidR="00CB2906" w:rsidRPr="00D31037">
        <w:t>11</w:t>
      </w:r>
      <w:r w:rsidR="00D31037" w:rsidRPr="00D31037">
        <w:t>87</w:t>
      </w:r>
      <w:r w:rsidRPr="00D31037">
        <w:t xml:space="preserve">)  от  </w:t>
      </w:r>
      <w:r w:rsidR="00D31037" w:rsidRPr="00D31037">
        <w:rPr>
          <w:b/>
        </w:rPr>
        <w:t xml:space="preserve"> </w:t>
      </w:r>
      <w:r w:rsidR="00D31037" w:rsidRPr="00D31037">
        <w:t>21.02.2014</w:t>
      </w:r>
    </w:p>
    <w:p w:rsidR="002C1AEA" w:rsidRDefault="002C1AEA" w:rsidP="002C1AEA">
      <w:pPr>
        <w:ind w:firstLine="708"/>
        <w:rPr>
          <w:sz w:val="26"/>
          <w:szCs w:val="26"/>
        </w:rPr>
      </w:pPr>
    </w:p>
    <w:p w:rsidR="00D31037" w:rsidRDefault="00D31037" w:rsidP="002C1AEA">
      <w:pPr>
        <w:ind w:firstLine="708"/>
        <w:rPr>
          <w:sz w:val="26"/>
          <w:szCs w:val="26"/>
        </w:rPr>
      </w:pPr>
    </w:p>
    <w:p w:rsidR="00D31037" w:rsidRPr="006E6461" w:rsidRDefault="00D31037" w:rsidP="002C1AEA">
      <w:pPr>
        <w:ind w:firstLine="708"/>
        <w:rPr>
          <w:sz w:val="26"/>
          <w:szCs w:val="26"/>
        </w:rPr>
      </w:pPr>
    </w:p>
    <w:p w:rsidR="002C1AEA" w:rsidRPr="00D31037" w:rsidRDefault="00CB2906" w:rsidP="00D31037">
      <w:pPr>
        <w:jc w:val="center"/>
      </w:pPr>
      <w:r w:rsidRPr="00D31037">
        <w:t>И.о.</w:t>
      </w:r>
      <w:r w:rsidR="00BE68D4" w:rsidRPr="00D31037">
        <w:t xml:space="preserve"> </w:t>
      </w:r>
      <w:r w:rsidRPr="00D31037">
        <w:t>п</w:t>
      </w:r>
      <w:r w:rsidR="002C1AEA" w:rsidRPr="00D31037">
        <w:t>редседател</w:t>
      </w:r>
      <w:r w:rsidRPr="00D31037">
        <w:t>я</w:t>
      </w:r>
      <w:r w:rsidR="002C1AEA" w:rsidRPr="00D31037">
        <w:t xml:space="preserve">                            </w:t>
      </w:r>
      <w:r w:rsidR="006D1B9C" w:rsidRPr="00D31037">
        <w:t xml:space="preserve">          </w:t>
      </w:r>
      <w:r w:rsidR="002C1AEA" w:rsidRPr="00D31037">
        <w:t xml:space="preserve">              </w:t>
      </w:r>
      <w:r w:rsidR="006D1B9C" w:rsidRPr="00D31037">
        <w:t xml:space="preserve">                       </w:t>
      </w:r>
      <w:r w:rsidRPr="00D31037">
        <w:t>С.А.</w:t>
      </w:r>
      <w:r w:rsidR="00B30064" w:rsidRPr="00D31037">
        <w:t xml:space="preserve"> </w:t>
      </w:r>
      <w:proofErr w:type="spellStart"/>
      <w:r w:rsidRPr="00D31037">
        <w:t>Шоткинов</w:t>
      </w:r>
      <w:proofErr w:type="spellEnd"/>
    </w:p>
    <w:sectPr w:rsidR="002C1AEA" w:rsidRPr="00D31037" w:rsidSect="00D3103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1E"/>
    <w:multiLevelType w:val="hybridMultilevel"/>
    <w:tmpl w:val="B79EADF6"/>
    <w:lvl w:ilvl="0" w:tplc="64F22722">
      <w:start w:val="1"/>
      <w:numFmt w:val="decimal"/>
      <w:lvlText w:val="%1."/>
      <w:lvlJc w:val="left"/>
      <w:pPr>
        <w:tabs>
          <w:tab w:val="num" w:pos="1848"/>
        </w:tabs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">
    <w:nsid w:val="33DB151B"/>
    <w:multiLevelType w:val="hybridMultilevel"/>
    <w:tmpl w:val="A52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1AEA"/>
    <w:rsid w:val="001403D2"/>
    <w:rsid w:val="0029027E"/>
    <w:rsid w:val="002C1AEA"/>
    <w:rsid w:val="00316D53"/>
    <w:rsid w:val="004A41AE"/>
    <w:rsid w:val="00603048"/>
    <w:rsid w:val="0060737C"/>
    <w:rsid w:val="006D1B9C"/>
    <w:rsid w:val="006E6461"/>
    <w:rsid w:val="00993B28"/>
    <w:rsid w:val="00A559E8"/>
    <w:rsid w:val="00A64208"/>
    <w:rsid w:val="00A860C5"/>
    <w:rsid w:val="00B30064"/>
    <w:rsid w:val="00BE68D4"/>
    <w:rsid w:val="00BF2BBD"/>
    <w:rsid w:val="00CA24F6"/>
    <w:rsid w:val="00CB2906"/>
    <w:rsid w:val="00CF65DC"/>
    <w:rsid w:val="00D31037"/>
    <w:rsid w:val="00DB6A81"/>
    <w:rsid w:val="00DD57D9"/>
    <w:rsid w:val="00E02AE3"/>
    <w:rsid w:val="00E669D7"/>
    <w:rsid w:val="00E72454"/>
    <w:rsid w:val="00EE31B6"/>
    <w:rsid w:val="00F5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1AEA"/>
    <w:pPr>
      <w:jc w:val="center"/>
    </w:pPr>
    <w:rPr>
      <w:bCs/>
      <w:szCs w:val="20"/>
    </w:rPr>
  </w:style>
  <w:style w:type="paragraph" w:styleId="a5">
    <w:name w:val="Body Text Indent"/>
    <w:basedOn w:val="a"/>
    <w:rsid w:val="00A64208"/>
    <w:pPr>
      <w:ind w:firstLine="709"/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CB2906"/>
    <w:rPr>
      <w:bCs/>
      <w:sz w:val="24"/>
    </w:rPr>
  </w:style>
  <w:style w:type="paragraph" w:styleId="a6">
    <w:name w:val="Balloon Text"/>
    <w:basedOn w:val="a"/>
    <w:link w:val="a7"/>
    <w:rsid w:val="00B3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31</vt:lpstr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31</dc:title>
  <dc:creator>401-HEREPAHOVA</dc:creator>
  <cp:lastModifiedBy>cherepanova</cp:lastModifiedBy>
  <cp:revision>2</cp:revision>
  <cp:lastPrinted>2014-03-21T02:14:00Z</cp:lastPrinted>
  <dcterms:created xsi:type="dcterms:W3CDTF">2014-03-25T09:57:00Z</dcterms:created>
  <dcterms:modified xsi:type="dcterms:W3CDTF">2014-03-25T09:57:00Z</dcterms:modified>
</cp:coreProperties>
</file>