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2FC" w:rsidRDefault="007552FC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52FC" w:rsidRDefault="007552FC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7552FC" w:rsidRPr="006704FA" w:rsidRDefault="007552FC" w:rsidP="008D629E">
      <w:pPr>
        <w:widowControl w:val="0"/>
        <w:autoSpaceDE w:val="0"/>
        <w:autoSpaceDN w:val="0"/>
        <w:adjustRightInd w:val="0"/>
        <w:spacing w:before="60" w:after="10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ПРОТОКОЛ №</w:t>
      </w: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625977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З/17</w:t>
      </w:r>
    </w:p>
    <w:p w:rsidR="007552FC" w:rsidRPr="006704FA" w:rsidRDefault="007552FC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рассмотрения заявок на участие в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открытом </w:t>
      </w:r>
      <w:r w:rsidRPr="006704FA">
        <w:rPr>
          <w:rFonts w:ascii="Times New Roman" w:hAnsi="Times New Roman" w:cs="Times New Roman"/>
          <w:b/>
          <w:bCs/>
          <w:sz w:val="24"/>
          <w:szCs w:val="24"/>
        </w:rPr>
        <w:t xml:space="preserve">аукционе </w:t>
      </w:r>
    </w:p>
    <w:p w:rsidR="007552FC" w:rsidRDefault="007552FC" w:rsidP="00E80E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704FA">
        <w:rPr>
          <w:rFonts w:ascii="Times New Roman" w:hAnsi="Times New Roman" w:cs="Times New Roman"/>
          <w:b/>
          <w:bCs/>
          <w:sz w:val="24"/>
          <w:szCs w:val="24"/>
        </w:rPr>
        <w:t>по извещению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E76B7">
        <w:rPr>
          <w:rFonts w:ascii="Times New Roman" w:hAnsi="Times New Roman" w:cs="Times New Roman"/>
          <w:sz w:val="24"/>
          <w:szCs w:val="24"/>
        </w:rPr>
        <w:t>№</w:t>
      </w:r>
      <w:r w:rsidRPr="00AA1E99">
        <w:rPr>
          <w:rFonts w:ascii="Times New Roman" w:hAnsi="Times New Roman" w:cs="Times New Roman"/>
          <w:sz w:val="24"/>
          <w:szCs w:val="24"/>
        </w:rPr>
        <w:t>131117/0104198/0</w:t>
      </w:r>
      <w:r>
        <w:rPr>
          <w:rFonts w:ascii="Times New Roman" w:hAnsi="Times New Roman" w:cs="Times New Roman"/>
          <w:sz w:val="24"/>
          <w:szCs w:val="24"/>
        </w:rPr>
        <w:t>2</w:t>
      </w:r>
    </w:p>
    <w:p w:rsidR="007552FC" w:rsidRPr="006704FA" w:rsidRDefault="007552FC" w:rsidP="005060D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552FC" w:rsidRPr="006704FA" w:rsidRDefault="007552FC" w:rsidP="00076078">
      <w:pPr>
        <w:widowControl w:val="0"/>
        <w:autoSpaceDE w:val="0"/>
        <w:autoSpaceDN w:val="0"/>
        <w:adjustRightInd w:val="0"/>
        <w:spacing w:before="60" w:after="16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г.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Иркутск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28.12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 2017 г.</w:t>
      </w:r>
    </w:p>
    <w:p w:rsidR="007552FC" w:rsidRPr="00C01584" w:rsidRDefault="007552FC" w:rsidP="00E80EC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>1. Аукционная комиссия областного государственного казенного учреждения “Фонд имущества Иркутской области” провела процедуру рассмотрения заявок на участие в аукционе в 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6 час. 30 мин. </w:t>
      </w:r>
      <w:r w:rsidR="008859B2">
        <w:rPr>
          <w:rFonts w:ascii="Times New Roman" w:hAnsi="Times New Roman" w:cs="Times New Roman"/>
          <w:color w:val="000000"/>
          <w:sz w:val="24"/>
          <w:szCs w:val="24"/>
        </w:rPr>
        <w:t>2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8.12.2017 </w:t>
      </w:r>
      <w:r w:rsidRPr="00C01584">
        <w:rPr>
          <w:rFonts w:ascii="Times New Roman" w:hAnsi="Times New Roman" w:cs="Times New Roman"/>
          <w:color w:val="000000"/>
          <w:sz w:val="24"/>
          <w:szCs w:val="24"/>
        </w:rPr>
        <w:t xml:space="preserve">года по адресу: </w:t>
      </w:r>
      <w:proofErr w:type="gramStart"/>
      <w:r w:rsidRPr="00C01584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gramEnd"/>
      <w:r w:rsidRPr="00C01584">
        <w:rPr>
          <w:rFonts w:ascii="Times New Roman" w:hAnsi="Times New Roman" w:cs="Times New Roman"/>
          <w:color w:val="000000"/>
          <w:sz w:val="24"/>
          <w:szCs w:val="24"/>
        </w:rPr>
        <w:t>. Иркутск, ул. Партизанская, д.1, оф.49.</w:t>
      </w:r>
    </w:p>
    <w:p w:rsidR="007552FC" w:rsidRPr="006704FA" w:rsidRDefault="007552FC" w:rsidP="00E80ECA">
      <w:pPr>
        <w:widowControl w:val="0"/>
        <w:autoSpaceDE w:val="0"/>
        <w:autoSpaceDN w:val="0"/>
        <w:adjustRightInd w:val="0"/>
        <w:spacing w:before="160" w:after="6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704FA">
        <w:rPr>
          <w:rFonts w:ascii="Times New Roman" w:hAnsi="Times New Roman" w:cs="Times New Roman"/>
          <w:color w:val="000000"/>
          <w:sz w:val="24"/>
          <w:szCs w:val="24"/>
        </w:rPr>
        <w:t>2. Рассмотрение заявок на участие в открытом аукционе проводилось комиссией, в следующем составе:</w:t>
      </w:r>
    </w:p>
    <w:tbl>
      <w:tblPr>
        <w:tblW w:w="8520" w:type="dxa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8500"/>
        <w:gridCol w:w="20"/>
      </w:tblGrid>
      <w:tr w:rsidR="007552FC" w:rsidRPr="006704F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6704FA" w:rsidRDefault="007552FC" w:rsidP="00C66C74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Председатель комиссии</w:t>
            </w:r>
            <w:r w:rsidRPr="006704F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1. Магомедова Елена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6704FA" w:rsidRDefault="007552FC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2FC" w:rsidRPr="006704FA">
        <w:tc>
          <w:tcPr>
            <w:tcW w:w="85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AA1E99" w:rsidRDefault="007552FC" w:rsidP="00AA1E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 комиссии</w:t>
            </w:r>
          </w:p>
          <w:p w:rsidR="007552FC" w:rsidRPr="006704FA" w:rsidRDefault="007552FC" w:rsidP="00AA1E99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AA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Черепанова Светлана Владимировна</w:t>
            </w:r>
          </w:p>
        </w:tc>
        <w:tc>
          <w:tcPr>
            <w:tcW w:w="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6704FA" w:rsidRDefault="007552FC" w:rsidP="001D071F">
            <w:pPr>
              <w:widowControl w:val="0"/>
              <w:autoSpaceDE w:val="0"/>
              <w:autoSpaceDN w:val="0"/>
              <w:adjustRightInd w:val="0"/>
              <w:spacing w:before="200" w:after="6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2FC" w:rsidRPr="006704FA">
        <w:trPr>
          <w:trHeight w:val="603"/>
        </w:trPr>
        <w:tc>
          <w:tcPr>
            <w:tcW w:w="8500" w:type="dxa"/>
            <w:tcBorders>
              <w:top w:val="nil"/>
              <w:left w:val="nil"/>
              <w:bottom w:val="nil"/>
              <w:right w:val="nil"/>
            </w:tcBorders>
          </w:tcPr>
          <w:p w:rsidR="007552FC" w:rsidRDefault="007552FC" w:rsidP="00C66C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52FC" w:rsidRPr="00AA1E99" w:rsidRDefault="007552FC" w:rsidP="00A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7552FC" w:rsidRPr="006704FA" w:rsidRDefault="007552FC" w:rsidP="00AA1E9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A1E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6704FA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52FC" w:rsidRPr="006704FA" w:rsidRDefault="007552FC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704F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</w:t>
      </w:r>
    </w:p>
    <w:p w:rsidR="007552FC" w:rsidRPr="00D607AD" w:rsidRDefault="007552FC" w:rsidP="008859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Всего на заседании присутствовало </w:t>
      </w:r>
      <w:r w:rsidRPr="00D607AD">
        <w:rPr>
          <w:rFonts w:ascii="Times New Roman" w:hAnsi="Times New Roman" w:cs="Times New Roman"/>
          <w:sz w:val="24"/>
          <w:szCs w:val="24"/>
        </w:rPr>
        <w:t>3 члена комиссии, что составило 50 % от</w:t>
      </w:r>
      <w:r w:rsidRPr="00D607AD">
        <w:rPr>
          <w:rFonts w:ascii="Times New Roman" w:hAnsi="Times New Roman" w:cs="Times New Roman"/>
          <w:color w:val="000000"/>
          <w:sz w:val="24"/>
          <w:szCs w:val="24"/>
        </w:rPr>
        <w:t xml:space="preserve"> общего количества членов комиссии. Кворум имеется, заседание правомочно.</w:t>
      </w:r>
    </w:p>
    <w:p w:rsidR="007552FC" w:rsidRPr="00D607AD" w:rsidRDefault="007552FC" w:rsidP="008859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4"/>
          <w:szCs w:val="14"/>
        </w:rPr>
      </w:pPr>
    </w:p>
    <w:p w:rsidR="007552FC" w:rsidRPr="008859B2" w:rsidRDefault="007552FC" w:rsidP="008859B2">
      <w:pPr>
        <w:pStyle w:val="a7"/>
        <w:suppressAutoHyphens/>
        <w:ind w:firstLine="720"/>
        <w:jc w:val="both"/>
        <w:rPr>
          <w:color w:val="FF0000"/>
        </w:rPr>
      </w:pPr>
      <w:r w:rsidRPr="008859B2">
        <w:rPr>
          <w:color w:val="000000"/>
        </w:rPr>
        <w:t xml:space="preserve">3. Извещение о проведении настоящего аукциона было размещено на официальном сайте торгов </w:t>
      </w:r>
      <w:hyperlink r:id="rId5" w:history="1">
        <w:r w:rsidRPr="008859B2">
          <w:rPr>
            <w:rStyle w:val="a3"/>
          </w:rPr>
          <w:t>http://torgi.gov.ru/</w:t>
        </w:r>
      </w:hyperlink>
      <w:r w:rsidRPr="008859B2">
        <w:rPr>
          <w:color w:val="000000"/>
        </w:rPr>
        <w:t xml:space="preserve">  </w:t>
      </w:r>
      <w:r w:rsidR="008859B2" w:rsidRPr="008859B2">
        <w:rPr>
          <w:color w:val="000000"/>
        </w:rPr>
        <w:t>29</w:t>
      </w:r>
      <w:r w:rsidRPr="008859B2">
        <w:rPr>
          <w:color w:val="000000"/>
        </w:rPr>
        <w:t>.</w:t>
      </w:r>
      <w:r w:rsidR="008859B2" w:rsidRPr="008859B2">
        <w:t>11.2017</w:t>
      </w:r>
      <w:r w:rsidRPr="008859B2">
        <w:t xml:space="preserve"> и в печатном издании - </w:t>
      </w:r>
      <w:proofErr w:type="spellStart"/>
      <w:r w:rsidRPr="008859B2">
        <w:t>Мамонского</w:t>
      </w:r>
      <w:proofErr w:type="spellEnd"/>
      <w:r w:rsidRPr="008859B2">
        <w:t xml:space="preserve"> муниципального образования «Вестник» от 30.11.2017 </w:t>
      </w:r>
    </w:p>
    <w:p w:rsidR="008859B2" w:rsidRPr="008859B2" w:rsidRDefault="008859B2" w:rsidP="008859B2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59B2">
        <w:rPr>
          <w:rFonts w:ascii="Times New Roman" w:hAnsi="Times New Roman" w:cs="Times New Roman"/>
          <w:b/>
          <w:sz w:val="24"/>
          <w:szCs w:val="24"/>
        </w:rPr>
        <w:t xml:space="preserve">Характеристика земельного участка: </w:t>
      </w:r>
      <w:r w:rsidRPr="008859B2">
        <w:rPr>
          <w:rFonts w:ascii="Times New Roman" w:hAnsi="Times New Roman" w:cs="Times New Roman"/>
          <w:sz w:val="24"/>
          <w:szCs w:val="24"/>
        </w:rPr>
        <w:t>земельный участок из земель населенных пунктов площадью 1500 кв</w:t>
      </w:r>
      <w:proofErr w:type="gramStart"/>
      <w:r w:rsidRPr="008859B2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8859B2">
        <w:rPr>
          <w:rFonts w:ascii="Times New Roman" w:hAnsi="Times New Roman" w:cs="Times New Roman"/>
          <w:sz w:val="24"/>
          <w:szCs w:val="24"/>
        </w:rPr>
        <w:t xml:space="preserve">  с кадастровым номером 38:06:130817:2079, адрес (описание местоположения): Иркутская область, Иркутский район, с. Мамоны, мкр. Западный, ул. Аквапарковая,7.</w:t>
      </w:r>
    </w:p>
    <w:p w:rsidR="008859B2" w:rsidRPr="008859B2" w:rsidRDefault="008859B2" w:rsidP="008859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8859B2">
        <w:rPr>
          <w:rFonts w:ascii="Times New Roman" w:hAnsi="Times New Roman" w:cs="Times New Roman"/>
          <w:b/>
          <w:sz w:val="24"/>
          <w:szCs w:val="24"/>
        </w:rPr>
        <w:t xml:space="preserve">Право на земельный участок: </w:t>
      </w:r>
      <w:r w:rsidRPr="008859B2">
        <w:rPr>
          <w:rFonts w:ascii="Times New Roman" w:hAnsi="Times New Roman" w:cs="Times New Roman"/>
          <w:sz w:val="24"/>
          <w:szCs w:val="24"/>
        </w:rPr>
        <w:t>государственная собственность (право собственности не разграничено)</w:t>
      </w:r>
      <w:r w:rsidRPr="008859B2">
        <w:rPr>
          <w:rFonts w:ascii="Times New Roman" w:hAnsi="Times New Roman" w:cs="Times New Roman"/>
          <w:b/>
          <w:sz w:val="24"/>
          <w:szCs w:val="24"/>
        </w:rPr>
        <w:t>.</w:t>
      </w:r>
    </w:p>
    <w:p w:rsidR="008859B2" w:rsidRPr="008859B2" w:rsidRDefault="008859B2" w:rsidP="008859B2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59B2">
        <w:rPr>
          <w:rFonts w:ascii="Times New Roman" w:hAnsi="Times New Roman" w:cs="Times New Roman"/>
          <w:b/>
          <w:sz w:val="24"/>
          <w:szCs w:val="24"/>
        </w:rPr>
        <w:t xml:space="preserve">Основной вид разрешенного использования земельного участка: </w:t>
      </w:r>
      <w:r w:rsidRPr="008859B2">
        <w:rPr>
          <w:rFonts w:ascii="Times New Roman" w:hAnsi="Times New Roman" w:cs="Times New Roman"/>
          <w:sz w:val="24"/>
          <w:szCs w:val="24"/>
        </w:rPr>
        <w:t>для индивидуального  жилищного строительства.</w:t>
      </w:r>
    </w:p>
    <w:p w:rsidR="008859B2" w:rsidRPr="008859B2" w:rsidRDefault="008859B2" w:rsidP="008859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59B2">
        <w:rPr>
          <w:rFonts w:ascii="Times New Roman" w:hAnsi="Times New Roman" w:cs="Times New Roman"/>
          <w:b/>
          <w:sz w:val="24"/>
          <w:szCs w:val="24"/>
        </w:rPr>
        <w:t xml:space="preserve">Основной вид использования объекта капитального строительства: </w:t>
      </w:r>
      <w:r w:rsidRPr="008859B2">
        <w:rPr>
          <w:rFonts w:ascii="Times New Roman" w:hAnsi="Times New Roman" w:cs="Times New Roman"/>
          <w:sz w:val="24"/>
          <w:szCs w:val="24"/>
        </w:rPr>
        <w:t>индивидуальный жилой дом.</w:t>
      </w:r>
    </w:p>
    <w:p w:rsidR="008859B2" w:rsidRPr="008859B2" w:rsidRDefault="008859B2" w:rsidP="008859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B2">
        <w:rPr>
          <w:rFonts w:ascii="Times New Roman" w:hAnsi="Times New Roman" w:cs="Times New Roman"/>
          <w:b/>
          <w:sz w:val="24"/>
          <w:szCs w:val="24"/>
        </w:rPr>
        <w:t xml:space="preserve">Категория земель: </w:t>
      </w:r>
      <w:r w:rsidRPr="008859B2">
        <w:rPr>
          <w:rFonts w:ascii="Times New Roman" w:hAnsi="Times New Roman" w:cs="Times New Roman"/>
          <w:sz w:val="24"/>
          <w:szCs w:val="24"/>
        </w:rPr>
        <w:t>земли населенных пунктов.</w:t>
      </w:r>
      <w:r w:rsidRPr="008859B2">
        <w:rPr>
          <w:rFonts w:ascii="Times New Roman" w:hAnsi="Times New Roman" w:cs="Times New Roman"/>
          <w:b/>
          <w:sz w:val="24"/>
          <w:szCs w:val="24"/>
        </w:rPr>
        <w:tab/>
      </w:r>
    </w:p>
    <w:p w:rsidR="008859B2" w:rsidRPr="008859B2" w:rsidRDefault="008859B2" w:rsidP="008859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B2">
        <w:rPr>
          <w:rFonts w:ascii="Times New Roman" w:hAnsi="Times New Roman" w:cs="Times New Roman"/>
          <w:b/>
          <w:sz w:val="24"/>
          <w:szCs w:val="24"/>
        </w:rPr>
        <w:t>Максимально и минимально допустимые  параметры разрешенного строительства:</w:t>
      </w:r>
    </w:p>
    <w:p w:rsidR="008859B2" w:rsidRPr="008859B2" w:rsidRDefault="008859B2" w:rsidP="008859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59B2">
        <w:rPr>
          <w:rFonts w:ascii="Times New Roman" w:hAnsi="Times New Roman" w:cs="Times New Roman"/>
          <w:sz w:val="24"/>
          <w:szCs w:val="24"/>
        </w:rPr>
        <w:t>Согласно выписки</w:t>
      </w:r>
      <w:proofErr w:type="gramEnd"/>
      <w:r w:rsidRPr="008859B2">
        <w:rPr>
          <w:rFonts w:ascii="Times New Roman" w:hAnsi="Times New Roman" w:cs="Times New Roman"/>
          <w:sz w:val="24"/>
          <w:szCs w:val="24"/>
        </w:rPr>
        <w:t xml:space="preserve"> из Правил землепользования и застройки, утв. Решениями Думы от 20.06.2017г. №60-297/д.</w:t>
      </w:r>
    </w:p>
    <w:p w:rsidR="008859B2" w:rsidRPr="008859B2" w:rsidRDefault="008859B2" w:rsidP="008859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B2">
        <w:rPr>
          <w:rFonts w:ascii="Times New Roman" w:hAnsi="Times New Roman" w:cs="Times New Roman"/>
          <w:b/>
          <w:sz w:val="24"/>
          <w:szCs w:val="24"/>
        </w:rPr>
        <w:t>Технические условия подключения объекта капитального строительства к сетям, срок действия технических условий, плата за подключение:</w:t>
      </w:r>
    </w:p>
    <w:p w:rsidR="008859B2" w:rsidRPr="008859B2" w:rsidRDefault="008859B2" w:rsidP="008859B2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59B2">
        <w:rPr>
          <w:rFonts w:ascii="Times New Roman" w:hAnsi="Times New Roman" w:cs="Times New Roman"/>
          <w:color w:val="FF0000"/>
          <w:sz w:val="24"/>
          <w:szCs w:val="24"/>
        </w:rPr>
        <w:tab/>
        <w:t xml:space="preserve"> </w:t>
      </w:r>
      <w:r w:rsidRPr="008859B2">
        <w:rPr>
          <w:rFonts w:ascii="Times New Roman" w:hAnsi="Times New Roman" w:cs="Times New Roman"/>
          <w:sz w:val="24"/>
          <w:szCs w:val="24"/>
        </w:rPr>
        <w:t>Предварительные технические условия филиала ОАО «ИЭСК» Южные электрические сети от 15.12.2016г. №13251 для технологического присоединения.</w:t>
      </w:r>
    </w:p>
    <w:p w:rsidR="008859B2" w:rsidRPr="008859B2" w:rsidRDefault="008859B2" w:rsidP="008859B2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59B2">
        <w:rPr>
          <w:rFonts w:ascii="Times New Roman" w:hAnsi="Times New Roman" w:cs="Times New Roman"/>
          <w:sz w:val="24"/>
          <w:szCs w:val="24"/>
        </w:rPr>
        <w:t>Письм</w:t>
      </w:r>
      <w:proofErr w:type="gramStart"/>
      <w:r w:rsidRPr="008859B2">
        <w:rPr>
          <w:rFonts w:ascii="Times New Roman" w:hAnsi="Times New Roman" w:cs="Times New Roman"/>
          <w:sz w:val="24"/>
          <w:szCs w:val="24"/>
        </w:rPr>
        <w:t>о ООО</w:t>
      </w:r>
      <w:proofErr w:type="gramEnd"/>
      <w:r w:rsidRPr="008859B2">
        <w:rPr>
          <w:rFonts w:ascii="Times New Roman" w:hAnsi="Times New Roman" w:cs="Times New Roman"/>
          <w:sz w:val="24"/>
          <w:szCs w:val="24"/>
        </w:rPr>
        <w:t xml:space="preserve"> «</w:t>
      </w:r>
      <w:proofErr w:type="spellStart"/>
      <w:r w:rsidRPr="008859B2">
        <w:rPr>
          <w:rFonts w:ascii="Times New Roman" w:hAnsi="Times New Roman" w:cs="Times New Roman"/>
          <w:sz w:val="24"/>
          <w:szCs w:val="24"/>
        </w:rPr>
        <w:t>Южнобайкальское</w:t>
      </w:r>
      <w:proofErr w:type="spellEnd"/>
      <w:r w:rsidRPr="008859B2">
        <w:rPr>
          <w:rFonts w:ascii="Times New Roman" w:hAnsi="Times New Roman" w:cs="Times New Roman"/>
          <w:sz w:val="24"/>
          <w:szCs w:val="24"/>
        </w:rPr>
        <w:t>» от 07.12.2016г. №367 об отсутствии централизованного водоснабжения и водоотведения.</w:t>
      </w:r>
    </w:p>
    <w:p w:rsidR="008859B2" w:rsidRPr="008859B2" w:rsidRDefault="008859B2" w:rsidP="008859B2">
      <w:pPr>
        <w:tabs>
          <w:tab w:val="left" w:pos="540"/>
          <w:tab w:val="left" w:pos="720"/>
        </w:tabs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59B2">
        <w:rPr>
          <w:rFonts w:ascii="Times New Roman" w:hAnsi="Times New Roman" w:cs="Times New Roman"/>
          <w:b/>
          <w:color w:val="FF0000"/>
          <w:sz w:val="24"/>
          <w:szCs w:val="24"/>
        </w:rPr>
        <w:lastRenderedPageBreak/>
        <w:tab/>
      </w:r>
      <w:r w:rsidRPr="008859B2">
        <w:rPr>
          <w:rFonts w:ascii="Times New Roman" w:hAnsi="Times New Roman" w:cs="Times New Roman"/>
          <w:b/>
          <w:sz w:val="24"/>
          <w:szCs w:val="24"/>
        </w:rPr>
        <w:t>Цель использования земельного участка:</w:t>
      </w:r>
      <w:r w:rsidRPr="008859B2">
        <w:rPr>
          <w:rFonts w:ascii="Times New Roman" w:hAnsi="Times New Roman" w:cs="Times New Roman"/>
          <w:sz w:val="24"/>
          <w:szCs w:val="24"/>
        </w:rPr>
        <w:t xml:space="preserve"> для индивидуального жилищного строительства.</w:t>
      </w:r>
    </w:p>
    <w:p w:rsidR="008859B2" w:rsidRPr="008859B2" w:rsidRDefault="008859B2" w:rsidP="008859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59B2">
        <w:rPr>
          <w:rFonts w:ascii="Times New Roman" w:hAnsi="Times New Roman" w:cs="Times New Roman"/>
          <w:b/>
          <w:sz w:val="24"/>
          <w:szCs w:val="24"/>
        </w:rPr>
        <w:t>Срок действия договора аренды</w:t>
      </w:r>
      <w:r w:rsidRPr="008859B2">
        <w:rPr>
          <w:rFonts w:ascii="Times New Roman" w:hAnsi="Times New Roman" w:cs="Times New Roman"/>
          <w:sz w:val="24"/>
          <w:szCs w:val="24"/>
        </w:rPr>
        <w:t xml:space="preserve">: </w:t>
      </w:r>
      <w:r w:rsidRPr="008859B2">
        <w:rPr>
          <w:rFonts w:ascii="Times New Roman" w:hAnsi="Times New Roman" w:cs="Times New Roman"/>
          <w:b/>
          <w:sz w:val="24"/>
          <w:szCs w:val="24"/>
        </w:rPr>
        <w:t>20 лет</w:t>
      </w:r>
    </w:p>
    <w:p w:rsidR="008859B2" w:rsidRPr="008859B2" w:rsidRDefault="008859B2" w:rsidP="008859B2">
      <w:pPr>
        <w:pStyle w:val="a7"/>
        <w:suppressAutoHyphens/>
        <w:ind w:firstLine="680"/>
        <w:jc w:val="both"/>
      </w:pPr>
      <w:r w:rsidRPr="008859B2">
        <w:rPr>
          <w:b/>
        </w:rPr>
        <w:t>Дополнительная информация:</w:t>
      </w:r>
      <w:r w:rsidRPr="008859B2">
        <w:t xml:space="preserve"> </w:t>
      </w:r>
    </w:p>
    <w:p w:rsidR="008859B2" w:rsidRPr="008859B2" w:rsidRDefault="008859B2" w:rsidP="008859B2">
      <w:pPr>
        <w:pStyle w:val="a7"/>
        <w:suppressAutoHyphens/>
        <w:ind w:firstLine="680"/>
        <w:jc w:val="both"/>
      </w:pPr>
      <w:r w:rsidRPr="008859B2">
        <w:t>- Отсутствуют централизованные сети водоснабжения и водоотведения.</w:t>
      </w:r>
    </w:p>
    <w:p w:rsidR="008859B2" w:rsidRPr="008859B2" w:rsidRDefault="008859B2" w:rsidP="008859B2">
      <w:pPr>
        <w:pStyle w:val="a7"/>
        <w:suppressAutoHyphens/>
        <w:ind w:firstLine="680"/>
        <w:jc w:val="both"/>
      </w:pPr>
      <w:r w:rsidRPr="008859B2">
        <w:t>- На земельном участке склон.</w:t>
      </w:r>
    </w:p>
    <w:p w:rsidR="008859B2" w:rsidRPr="008859B2" w:rsidRDefault="008859B2" w:rsidP="008859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59B2">
        <w:rPr>
          <w:rFonts w:ascii="Times New Roman" w:hAnsi="Times New Roman" w:cs="Times New Roman"/>
          <w:b/>
          <w:sz w:val="24"/>
          <w:szCs w:val="24"/>
        </w:rPr>
        <w:t xml:space="preserve">Начальный размер годовой арендной платы: 89 000 (Восемьдесят девять тысяч) </w:t>
      </w:r>
      <w:r w:rsidRPr="008859B2">
        <w:rPr>
          <w:rFonts w:ascii="Times New Roman" w:hAnsi="Times New Roman" w:cs="Times New Roman"/>
          <w:sz w:val="24"/>
          <w:szCs w:val="24"/>
        </w:rPr>
        <w:t xml:space="preserve">рублей.  </w:t>
      </w:r>
    </w:p>
    <w:p w:rsidR="008859B2" w:rsidRPr="008859B2" w:rsidRDefault="008859B2" w:rsidP="008859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59B2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Pr="008859B2">
        <w:rPr>
          <w:rFonts w:ascii="Times New Roman" w:hAnsi="Times New Roman" w:cs="Times New Roman"/>
          <w:sz w:val="24"/>
          <w:szCs w:val="24"/>
        </w:rPr>
        <w:t xml:space="preserve">: 3% от начального размера годовой арендной платы в сумме  </w:t>
      </w:r>
      <w:r w:rsidRPr="008859B2">
        <w:rPr>
          <w:rFonts w:ascii="Times New Roman" w:hAnsi="Times New Roman" w:cs="Times New Roman"/>
          <w:b/>
          <w:sz w:val="24"/>
          <w:szCs w:val="24"/>
        </w:rPr>
        <w:t>2 670 (Две тысячи шестьсот семьдесят)</w:t>
      </w:r>
      <w:r w:rsidRPr="008859B2">
        <w:rPr>
          <w:rFonts w:ascii="Times New Roman" w:hAnsi="Times New Roman" w:cs="Times New Roman"/>
          <w:sz w:val="24"/>
          <w:szCs w:val="24"/>
        </w:rPr>
        <w:t xml:space="preserve"> рублей;</w:t>
      </w:r>
    </w:p>
    <w:p w:rsidR="008859B2" w:rsidRPr="008859B2" w:rsidRDefault="008859B2" w:rsidP="008859B2">
      <w:pPr>
        <w:autoSpaceDE w:val="0"/>
        <w:autoSpaceDN w:val="0"/>
        <w:adjustRightInd w:val="0"/>
        <w:spacing w:after="0" w:line="240" w:lineRule="auto"/>
        <w:ind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859B2">
        <w:rPr>
          <w:rFonts w:ascii="Times New Roman" w:hAnsi="Times New Roman" w:cs="Times New Roman"/>
          <w:b/>
          <w:sz w:val="24"/>
          <w:szCs w:val="24"/>
        </w:rPr>
        <w:t xml:space="preserve"> Размер задатка: </w:t>
      </w:r>
      <w:r w:rsidRPr="008859B2">
        <w:rPr>
          <w:rFonts w:ascii="Times New Roman" w:hAnsi="Times New Roman" w:cs="Times New Roman"/>
          <w:sz w:val="24"/>
          <w:szCs w:val="24"/>
        </w:rPr>
        <w:t xml:space="preserve">50% от начального размера годовой арендной платы в сумме </w:t>
      </w:r>
      <w:r w:rsidRPr="008859B2">
        <w:rPr>
          <w:rFonts w:ascii="Times New Roman" w:hAnsi="Times New Roman" w:cs="Times New Roman"/>
          <w:b/>
          <w:sz w:val="24"/>
          <w:szCs w:val="24"/>
        </w:rPr>
        <w:t xml:space="preserve">44 500 (Сорок четыре тысячи пятьсот) </w:t>
      </w:r>
      <w:r w:rsidRPr="008859B2">
        <w:rPr>
          <w:rFonts w:ascii="Times New Roman" w:hAnsi="Times New Roman" w:cs="Times New Roman"/>
          <w:sz w:val="24"/>
          <w:szCs w:val="24"/>
        </w:rPr>
        <w:t>рублей.</w:t>
      </w:r>
    </w:p>
    <w:p w:rsidR="007552FC" w:rsidRPr="008859B2" w:rsidRDefault="007552FC" w:rsidP="008859B2">
      <w:pPr>
        <w:spacing w:after="0" w:line="240" w:lineRule="auto"/>
        <w:ind w:firstLine="6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9B2">
        <w:rPr>
          <w:rFonts w:ascii="Times New Roman" w:hAnsi="Times New Roman" w:cs="Times New Roman"/>
          <w:color w:val="000000"/>
          <w:sz w:val="24"/>
          <w:szCs w:val="24"/>
        </w:rPr>
        <w:t>4.1. Комиссией рассмотрены заявки на участие в аукционе.</w:t>
      </w:r>
    </w:p>
    <w:p w:rsidR="008859B2" w:rsidRPr="008859B2" w:rsidRDefault="008859B2" w:rsidP="008859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16"/>
          <w:szCs w:val="24"/>
        </w:rPr>
      </w:pPr>
    </w:p>
    <w:tbl>
      <w:tblPr>
        <w:tblW w:w="509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408"/>
        <w:gridCol w:w="1154"/>
        <w:gridCol w:w="5646"/>
        <w:gridCol w:w="1194"/>
        <w:gridCol w:w="998"/>
      </w:tblGrid>
      <w:tr w:rsidR="007552FC" w:rsidRPr="008859B2" w:rsidTr="008859B2">
        <w:trPr>
          <w:tblHeader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2FC" w:rsidRPr="008859B2" w:rsidRDefault="007552FC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88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88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8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2FC" w:rsidRPr="008859B2" w:rsidRDefault="007552FC" w:rsidP="008859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88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Рег</w:t>
            </w:r>
            <w:proofErr w:type="spellEnd"/>
            <w:r w:rsidRPr="0088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№ заявки</w:t>
            </w:r>
          </w:p>
        </w:tc>
        <w:tc>
          <w:tcPr>
            <w:tcW w:w="3003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7552FC" w:rsidRPr="008859B2" w:rsidRDefault="007552FC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заявителя, почтовый адрес, дата поступления задатка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2FC" w:rsidRPr="008859B2" w:rsidRDefault="007552FC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52FC" w:rsidRPr="008859B2" w:rsidRDefault="007552FC" w:rsidP="007065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Причина отказа</w:t>
            </w:r>
          </w:p>
        </w:tc>
      </w:tr>
      <w:tr w:rsidR="008859B2" w:rsidRPr="008859B2" w:rsidTr="008859B2">
        <w:trPr>
          <w:trHeight w:val="1936"/>
        </w:trPr>
        <w:tc>
          <w:tcPr>
            <w:tcW w:w="217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59B2" w:rsidRPr="008859B2" w:rsidRDefault="008859B2" w:rsidP="007065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14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8859B2" w:rsidRPr="008859B2" w:rsidRDefault="008859B2" w:rsidP="00885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 час.15 мин.</w:t>
            </w:r>
          </w:p>
          <w:p w:rsidR="008859B2" w:rsidRPr="008859B2" w:rsidRDefault="008859B2" w:rsidP="00885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15.12.2017</w:t>
            </w:r>
          </w:p>
          <w:p w:rsidR="008859B2" w:rsidRPr="008859B2" w:rsidRDefault="008859B2" w:rsidP="00885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№169</w:t>
            </w:r>
          </w:p>
        </w:tc>
        <w:tc>
          <w:tcPr>
            <w:tcW w:w="30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59B2" w:rsidRPr="008859B2" w:rsidRDefault="008859B2" w:rsidP="00885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Томилова Анна Михайловна</w:t>
            </w:r>
          </w:p>
          <w:p w:rsidR="008859B2" w:rsidRPr="008859B2" w:rsidRDefault="008859B2" w:rsidP="008859B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Иркутск, мкр. Березовый, д.105 кв.5.</w:t>
            </w:r>
          </w:p>
          <w:p w:rsidR="008859B2" w:rsidRPr="008859B2" w:rsidRDefault="008859B2" w:rsidP="008859B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859B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Задаток в сумме  </w:t>
            </w:r>
            <w:r w:rsidRPr="008859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44 500 (Сорок четыре тысячи пятьсот) руб. </w:t>
            </w:r>
            <w:r w:rsidRPr="008859B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поступил </w:t>
            </w:r>
            <w:r w:rsidRPr="008859B2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8859B2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</w:r>
            <w:r w:rsidRPr="008859B2">
              <w:rPr>
                <w:rFonts w:ascii="Times New Roman" w:eastAsia="MS Mincho" w:hAnsi="Times New Roman" w:cs="Times New Roman"/>
                <w:sz w:val="24"/>
                <w:szCs w:val="24"/>
              </w:rPr>
              <w:softHyphen/>
              <w:t>18.12.2017 г.</w:t>
            </w:r>
            <w:r w:rsidRPr="008859B2">
              <w:rPr>
                <w:rFonts w:ascii="Times New Roman" w:eastAsia="MS Mincho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8859B2">
              <w:rPr>
                <w:rFonts w:ascii="Times New Roman" w:eastAsia="MS Mincho" w:hAnsi="Times New Roman" w:cs="Times New Roman"/>
                <w:color w:val="000000"/>
                <w:sz w:val="24"/>
                <w:szCs w:val="24"/>
              </w:rPr>
              <w:t xml:space="preserve"> на счет Фонда областного имущества</w:t>
            </w:r>
          </w:p>
        </w:tc>
        <w:tc>
          <w:tcPr>
            <w:tcW w:w="635" w:type="pct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8859B2" w:rsidRPr="00445281" w:rsidRDefault="008859B2" w:rsidP="0088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Допущен</w:t>
            </w:r>
          </w:p>
        </w:tc>
        <w:tc>
          <w:tcPr>
            <w:tcW w:w="531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8859B2" w:rsidRPr="00445281" w:rsidRDefault="008859B2" w:rsidP="008859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528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7552FC" w:rsidRPr="008859B2" w:rsidRDefault="007552FC" w:rsidP="008859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highlight w:val="yellow"/>
        </w:rPr>
      </w:pPr>
    </w:p>
    <w:p w:rsidR="007552FC" w:rsidRPr="008859B2" w:rsidRDefault="007552FC" w:rsidP="008859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4.2. Решение комиссии:</w:t>
      </w:r>
      <w:r w:rsidRPr="008859B2">
        <w:rPr>
          <w:rFonts w:ascii="Times New Roman" w:hAnsi="Times New Roman" w:cs="Times New Roman"/>
          <w:color w:val="000000"/>
          <w:sz w:val="24"/>
          <w:szCs w:val="24"/>
        </w:rPr>
        <w:t xml:space="preserve"> признаны участниками аукциона следующие претенденты: </w:t>
      </w:r>
    </w:p>
    <w:p w:rsidR="007552FC" w:rsidRPr="008859B2" w:rsidRDefault="007552FC" w:rsidP="008859B2">
      <w:pPr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859B2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8859B2">
        <w:rPr>
          <w:rFonts w:ascii="Times New Roman" w:hAnsi="Times New Roman" w:cs="Times New Roman"/>
          <w:sz w:val="24"/>
          <w:szCs w:val="24"/>
        </w:rPr>
        <w:t>1</w:t>
      </w:r>
      <w:r w:rsidRPr="008859B2">
        <w:rPr>
          <w:rFonts w:ascii="Times New Roman" w:hAnsi="Times New Roman" w:cs="Times New Roman"/>
          <w:sz w:val="24"/>
          <w:szCs w:val="24"/>
        </w:rPr>
        <w:t xml:space="preserve">. </w:t>
      </w:r>
      <w:r w:rsidRPr="008859B2">
        <w:rPr>
          <w:rFonts w:ascii="Times New Roman" w:hAnsi="Times New Roman" w:cs="Times New Roman"/>
          <w:color w:val="000000"/>
          <w:sz w:val="24"/>
          <w:szCs w:val="24"/>
        </w:rPr>
        <w:t>Томилова Анна Михайловна</w:t>
      </w:r>
    </w:p>
    <w:p w:rsidR="008859B2" w:rsidRPr="008859B2" w:rsidRDefault="008859B2" w:rsidP="008859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color w:val="000000"/>
          <w:sz w:val="14"/>
          <w:szCs w:val="24"/>
        </w:rPr>
      </w:pPr>
    </w:p>
    <w:p w:rsidR="008859B2" w:rsidRDefault="007552FC" w:rsidP="008859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8859B2">
        <w:rPr>
          <w:rFonts w:ascii="Times New Roman" w:hAnsi="Times New Roman" w:cs="Times New Roman"/>
          <w:b/>
          <w:bCs/>
          <w:color w:val="000000"/>
          <w:sz w:val="24"/>
          <w:szCs w:val="24"/>
        </w:rPr>
        <w:t>4.3. Решение комиссии:</w:t>
      </w:r>
      <w:r w:rsidRPr="008859B2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поступлением на участие в аукционе только одной заявки, по </w:t>
      </w:r>
      <w:r w:rsidR="008859B2">
        <w:rPr>
          <w:rFonts w:ascii="Times New Roman" w:hAnsi="Times New Roman" w:cs="Times New Roman"/>
          <w:color w:val="000000"/>
          <w:sz w:val="24"/>
          <w:szCs w:val="24"/>
        </w:rPr>
        <w:t xml:space="preserve">окончании срока приема заявок, аукцион </w:t>
      </w:r>
      <w:r w:rsidRPr="008859B2">
        <w:rPr>
          <w:rFonts w:ascii="Times New Roman" w:hAnsi="Times New Roman" w:cs="Times New Roman"/>
          <w:color w:val="000000"/>
          <w:sz w:val="24"/>
          <w:szCs w:val="24"/>
        </w:rPr>
        <w:t>признать не состоявшимся.</w:t>
      </w:r>
      <w:r w:rsidRPr="008859B2">
        <w:rPr>
          <w:rFonts w:ascii="Times New Roman" w:hAnsi="Times New Roman" w:cs="Times New Roman"/>
        </w:rPr>
        <w:t xml:space="preserve"> </w:t>
      </w:r>
    </w:p>
    <w:p w:rsidR="007552FC" w:rsidRPr="008859B2" w:rsidRDefault="007552FC" w:rsidP="008859B2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proofErr w:type="gramStart"/>
      <w:r w:rsidRPr="008859B2">
        <w:rPr>
          <w:rFonts w:ascii="Times New Roman" w:hAnsi="Times New Roman" w:cs="Times New Roman"/>
          <w:color w:val="000000"/>
          <w:sz w:val="24"/>
          <w:szCs w:val="24"/>
        </w:rPr>
        <w:t>В соответствии с действующим законодательством заключить договор с единственным подавшим заявку на  участие в аукционе по начальной цене предмета аукциона.</w:t>
      </w:r>
      <w:proofErr w:type="gramEnd"/>
    </w:p>
    <w:p w:rsidR="007552FC" w:rsidRPr="008859B2" w:rsidRDefault="007552FC" w:rsidP="008859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52FC" w:rsidRDefault="007552FC" w:rsidP="0006728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05CE6">
        <w:rPr>
          <w:rFonts w:ascii="Times New Roman" w:hAnsi="Times New Roman" w:cs="Times New Roman"/>
          <w:color w:val="000000"/>
          <w:sz w:val="24"/>
          <w:szCs w:val="24"/>
        </w:rPr>
        <w:t>Председатель комиссии</w:t>
      </w:r>
    </w:p>
    <w:p w:rsidR="007552FC" w:rsidRPr="00C66C74" w:rsidRDefault="007552FC" w:rsidP="00C66C7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7552FC" w:rsidRPr="00C66C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C66C74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Магомедова Елена Владимировна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C66C74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2FC" w:rsidRPr="00C66C7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552FC" w:rsidRPr="00E623E8" w:rsidRDefault="007552FC" w:rsidP="00E623E8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/>
          <w:sz w:val="24"/>
          <w:szCs w:val="24"/>
        </w:rPr>
        <w:t>Секретарь комиссии</w:t>
      </w: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7552FC" w:rsidRPr="00C66C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C66C74" w:rsidRDefault="007552FC" w:rsidP="00E6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E6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Черепанова Светлана Владимировна   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C66C74" w:rsidRDefault="007552FC" w:rsidP="001D07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7552FC" w:rsidRPr="006704FA" w:rsidRDefault="007552FC" w:rsidP="005060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val="en-US"/>
        </w:rPr>
      </w:pPr>
      <w:r w:rsidRPr="00C66C74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</w:t>
      </w:r>
      <w:r w:rsidR="008859B2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66C74">
        <w:rPr>
          <w:rFonts w:ascii="Times New Roman" w:hAnsi="Times New Roman" w:cs="Times New Roman"/>
          <w:color w:val="000000"/>
          <w:sz w:val="24"/>
          <w:szCs w:val="24"/>
        </w:rPr>
        <w:t>(подпись)</w:t>
      </w:r>
    </w:p>
    <w:p w:rsidR="007552FC" w:rsidRPr="00445281" w:rsidRDefault="007552FC" w:rsidP="0044528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14"/>
          <w:szCs w:val="1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5100"/>
        <w:gridCol w:w="560"/>
        <w:gridCol w:w="2820"/>
      </w:tblGrid>
      <w:tr w:rsidR="007552FC" w:rsidRPr="00C66C74">
        <w:tc>
          <w:tcPr>
            <w:tcW w:w="510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Default="007552FC" w:rsidP="00E6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 комиссии</w:t>
            </w:r>
          </w:p>
          <w:p w:rsidR="007552FC" w:rsidRPr="00E623E8" w:rsidRDefault="007552FC" w:rsidP="00E6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7552FC" w:rsidRPr="00C66C74" w:rsidRDefault="007552FC" w:rsidP="00E623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E623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Ермак Виктор Акимович</w:t>
            </w: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552FC" w:rsidRPr="00C66C74" w:rsidRDefault="007552FC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7552FC" w:rsidRPr="00C66C74">
        <w:tc>
          <w:tcPr>
            <w:tcW w:w="510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</w:tcPr>
          <w:p w:rsidR="007552FC" w:rsidRPr="00C66C74" w:rsidRDefault="007552FC" w:rsidP="00AD62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66C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(подпись)</w:t>
            </w:r>
          </w:p>
        </w:tc>
      </w:tr>
    </w:tbl>
    <w:p w:rsidR="007552FC" w:rsidRPr="005060D4" w:rsidRDefault="007552FC" w:rsidP="00187D7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7552FC" w:rsidRPr="005060D4" w:rsidSect="00BF7100">
      <w:pgSz w:w="11905" w:h="16837"/>
      <w:pgMar w:top="709" w:right="1273" w:bottom="113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B5D1A"/>
    <w:multiLevelType w:val="hybridMultilevel"/>
    <w:tmpl w:val="F6A0FE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CE7623"/>
    <w:multiLevelType w:val="hybridMultilevel"/>
    <w:tmpl w:val="EBD279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376842"/>
    <w:multiLevelType w:val="hybridMultilevel"/>
    <w:tmpl w:val="F9E8E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5B2B16"/>
    <w:multiLevelType w:val="hybridMultilevel"/>
    <w:tmpl w:val="7F765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434C34"/>
    <w:multiLevelType w:val="hybridMultilevel"/>
    <w:tmpl w:val="606EF9C8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2494058A"/>
    <w:multiLevelType w:val="hybridMultilevel"/>
    <w:tmpl w:val="ABDA62AE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D5E3AC9"/>
    <w:multiLevelType w:val="hybridMultilevel"/>
    <w:tmpl w:val="ECE0D240"/>
    <w:lvl w:ilvl="0" w:tplc="8C528884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042F0"/>
    <w:multiLevelType w:val="hybridMultilevel"/>
    <w:tmpl w:val="7568A7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021655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E103658"/>
    <w:multiLevelType w:val="hybridMultilevel"/>
    <w:tmpl w:val="0BA62FC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5B192601"/>
    <w:multiLevelType w:val="hybridMultilevel"/>
    <w:tmpl w:val="5B66CCB2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>
      <w:start w:val="1"/>
      <w:numFmt w:val="lowerLetter"/>
      <w:lvlText w:val="%2."/>
      <w:lvlJc w:val="left"/>
      <w:pPr>
        <w:ind w:left="2520" w:hanging="360"/>
      </w:pPr>
    </w:lvl>
    <w:lvl w:ilvl="2" w:tplc="0419001B">
      <w:start w:val="1"/>
      <w:numFmt w:val="lowerRoman"/>
      <w:lvlText w:val="%3."/>
      <w:lvlJc w:val="right"/>
      <w:pPr>
        <w:ind w:left="3240" w:hanging="180"/>
      </w:pPr>
    </w:lvl>
    <w:lvl w:ilvl="3" w:tplc="0419000F">
      <w:start w:val="1"/>
      <w:numFmt w:val="decimal"/>
      <w:lvlText w:val="%4."/>
      <w:lvlJc w:val="left"/>
      <w:pPr>
        <w:ind w:left="3960" w:hanging="360"/>
      </w:pPr>
    </w:lvl>
    <w:lvl w:ilvl="4" w:tplc="04190019">
      <w:start w:val="1"/>
      <w:numFmt w:val="lowerLetter"/>
      <w:lvlText w:val="%5."/>
      <w:lvlJc w:val="left"/>
      <w:pPr>
        <w:ind w:left="4680" w:hanging="360"/>
      </w:pPr>
    </w:lvl>
    <w:lvl w:ilvl="5" w:tplc="0419001B">
      <w:start w:val="1"/>
      <w:numFmt w:val="lowerRoman"/>
      <w:lvlText w:val="%6."/>
      <w:lvlJc w:val="right"/>
      <w:pPr>
        <w:ind w:left="5400" w:hanging="180"/>
      </w:pPr>
    </w:lvl>
    <w:lvl w:ilvl="6" w:tplc="0419000F">
      <w:start w:val="1"/>
      <w:numFmt w:val="decimal"/>
      <w:lvlText w:val="%7."/>
      <w:lvlJc w:val="left"/>
      <w:pPr>
        <w:ind w:left="6120" w:hanging="360"/>
      </w:pPr>
    </w:lvl>
    <w:lvl w:ilvl="7" w:tplc="04190019">
      <w:start w:val="1"/>
      <w:numFmt w:val="lowerLetter"/>
      <w:lvlText w:val="%8."/>
      <w:lvlJc w:val="left"/>
      <w:pPr>
        <w:ind w:left="6840" w:hanging="360"/>
      </w:pPr>
    </w:lvl>
    <w:lvl w:ilvl="8" w:tplc="0419001B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5C450ECF"/>
    <w:multiLevelType w:val="hybridMultilevel"/>
    <w:tmpl w:val="873A209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65D31690"/>
    <w:multiLevelType w:val="hybridMultilevel"/>
    <w:tmpl w:val="FFDC22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5"/>
  </w:num>
  <w:num w:numId="4">
    <w:abstractNumId w:val="6"/>
  </w:num>
  <w:num w:numId="5">
    <w:abstractNumId w:val="9"/>
  </w:num>
  <w:num w:numId="6">
    <w:abstractNumId w:val="4"/>
  </w:num>
  <w:num w:numId="7">
    <w:abstractNumId w:val="10"/>
  </w:num>
  <w:num w:numId="8">
    <w:abstractNumId w:val="3"/>
  </w:num>
  <w:num w:numId="9">
    <w:abstractNumId w:val="0"/>
  </w:num>
  <w:num w:numId="10">
    <w:abstractNumId w:val="2"/>
  </w:num>
  <w:num w:numId="11">
    <w:abstractNumId w:val="1"/>
  </w:num>
  <w:num w:numId="12">
    <w:abstractNumId w:val="8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74B3A"/>
    <w:rsid w:val="000004F1"/>
    <w:rsid w:val="00002EA5"/>
    <w:rsid w:val="00005CE6"/>
    <w:rsid w:val="00022141"/>
    <w:rsid w:val="00033F02"/>
    <w:rsid w:val="00041959"/>
    <w:rsid w:val="000610C3"/>
    <w:rsid w:val="00067281"/>
    <w:rsid w:val="000750DF"/>
    <w:rsid w:val="00076078"/>
    <w:rsid w:val="00080043"/>
    <w:rsid w:val="00092FA6"/>
    <w:rsid w:val="000A4524"/>
    <w:rsid w:val="000B7AD9"/>
    <w:rsid w:val="000C0F18"/>
    <w:rsid w:val="000E4F48"/>
    <w:rsid w:val="000E5E91"/>
    <w:rsid w:val="000F1038"/>
    <w:rsid w:val="00121788"/>
    <w:rsid w:val="00131714"/>
    <w:rsid w:val="00132FB4"/>
    <w:rsid w:val="00136A1D"/>
    <w:rsid w:val="001504FF"/>
    <w:rsid w:val="00164489"/>
    <w:rsid w:val="00165174"/>
    <w:rsid w:val="001730BD"/>
    <w:rsid w:val="00173326"/>
    <w:rsid w:val="00173F34"/>
    <w:rsid w:val="00187D7C"/>
    <w:rsid w:val="00194B10"/>
    <w:rsid w:val="001B4456"/>
    <w:rsid w:val="001C3964"/>
    <w:rsid w:val="001D071F"/>
    <w:rsid w:val="001D4098"/>
    <w:rsid w:val="001E0547"/>
    <w:rsid w:val="001E7A97"/>
    <w:rsid w:val="001F683D"/>
    <w:rsid w:val="00200BB6"/>
    <w:rsid w:val="00202CD3"/>
    <w:rsid w:val="0021114C"/>
    <w:rsid w:val="002317FC"/>
    <w:rsid w:val="0023199E"/>
    <w:rsid w:val="00231A33"/>
    <w:rsid w:val="002575DD"/>
    <w:rsid w:val="00282640"/>
    <w:rsid w:val="00292D12"/>
    <w:rsid w:val="002A705D"/>
    <w:rsid w:val="003012EE"/>
    <w:rsid w:val="00303026"/>
    <w:rsid w:val="003079A8"/>
    <w:rsid w:val="0031251D"/>
    <w:rsid w:val="0034620D"/>
    <w:rsid w:val="003847A5"/>
    <w:rsid w:val="003A4E90"/>
    <w:rsid w:val="003B55DA"/>
    <w:rsid w:val="003E15D0"/>
    <w:rsid w:val="003E49F2"/>
    <w:rsid w:val="003F388F"/>
    <w:rsid w:val="0040437E"/>
    <w:rsid w:val="0040558C"/>
    <w:rsid w:val="00422155"/>
    <w:rsid w:val="00427AFF"/>
    <w:rsid w:val="00445281"/>
    <w:rsid w:val="00450CF8"/>
    <w:rsid w:val="0049252A"/>
    <w:rsid w:val="004A45A7"/>
    <w:rsid w:val="004D12D3"/>
    <w:rsid w:val="004F60F9"/>
    <w:rsid w:val="005060D4"/>
    <w:rsid w:val="00513204"/>
    <w:rsid w:val="00523742"/>
    <w:rsid w:val="005520E4"/>
    <w:rsid w:val="005525E0"/>
    <w:rsid w:val="00554161"/>
    <w:rsid w:val="00573EC8"/>
    <w:rsid w:val="00595187"/>
    <w:rsid w:val="005975A5"/>
    <w:rsid w:val="005A0B2B"/>
    <w:rsid w:val="005A7C94"/>
    <w:rsid w:val="005B216D"/>
    <w:rsid w:val="005C7809"/>
    <w:rsid w:val="005D1AC3"/>
    <w:rsid w:val="005D26FD"/>
    <w:rsid w:val="005D5810"/>
    <w:rsid w:val="005F5CF0"/>
    <w:rsid w:val="005F7531"/>
    <w:rsid w:val="00605260"/>
    <w:rsid w:val="0062026F"/>
    <w:rsid w:val="006258C1"/>
    <w:rsid w:val="00625977"/>
    <w:rsid w:val="00630C9C"/>
    <w:rsid w:val="006341F0"/>
    <w:rsid w:val="006704FA"/>
    <w:rsid w:val="006978E2"/>
    <w:rsid w:val="00697EC6"/>
    <w:rsid w:val="006B6A28"/>
    <w:rsid w:val="006E3FC1"/>
    <w:rsid w:val="006F1289"/>
    <w:rsid w:val="0070574F"/>
    <w:rsid w:val="007065A1"/>
    <w:rsid w:val="0071111C"/>
    <w:rsid w:val="007142D1"/>
    <w:rsid w:val="007153B7"/>
    <w:rsid w:val="00716B6C"/>
    <w:rsid w:val="0072248C"/>
    <w:rsid w:val="00726D72"/>
    <w:rsid w:val="0074765F"/>
    <w:rsid w:val="007552FC"/>
    <w:rsid w:val="00757059"/>
    <w:rsid w:val="007725AE"/>
    <w:rsid w:val="007A1C21"/>
    <w:rsid w:val="007A5CD3"/>
    <w:rsid w:val="007C34C5"/>
    <w:rsid w:val="007D62CC"/>
    <w:rsid w:val="007F527F"/>
    <w:rsid w:val="007F68BB"/>
    <w:rsid w:val="00800B2D"/>
    <w:rsid w:val="00811796"/>
    <w:rsid w:val="00812ACF"/>
    <w:rsid w:val="00825FDD"/>
    <w:rsid w:val="008378EA"/>
    <w:rsid w:val="00863E8A"/>
    <w:rsid w:val="00864FFD"/>
    <w:rsid w:val="008859B2"/>
    <w:rsid w:val="00891DB8"/>
    <w:rsid w:val="008B37C7"/>
    <w:rsid w:val="008D629E"/>
    <w:rsid w:val="00901EBE"/>
    <w:rsid w:val="00905CFC"/>
    <w:rsid w:val="009109D9"/>
    <w:rsid w:val="0094355A"/>
    <w:rsid w:val="00954C55"/>
    <w:rsid w:val="009720AD"/>
    <w:rsid w:val="00986FBD"/>
    <w:rsid w:val="00992D81"/>
    <w:rsid w:val="00994E21"/>
    <w:rsid w:val="009B7425"/>
    <w:rsid w:val="009C1790"/>
    <w:rsid w:val="009C214F"/>
    <w:rsid w:val="009C3A05"/>
    <w:rsid w:val="009D15D9"/>
    <w:rsid w:val="009E5053"/>
    <w:rsid w:val="009E603A"/>
    <w:rsid w:val="00A30893"/>
    <w:rsid w:val="00A32D93"/>
    <w:rsid w:val="00A423B8"/>
    <w:rsid w:val="00A60513"/>
    <w:rsid w:val="00A67B98"/>
    <w:rsid w:val="00A67CF3"/>
    <w:rsid w:val="00A87A49"/>
    <w:rsid w:val="00A939E6"/>
    <w:rsid w:val="00AA1E99"/>
    <w:rsid w:val="00AA2996"/>
    <w:rsid w:val="00AA592C"/>
    <w:rsid w:val="00AB42D5"/>
    <w:rsid w:val="00AC1B4B"/>
    <w:rsid w:val="00AD62AA"/>
    <w:rsid w:val="00AD7476"/>
    <w:rsid w:val="00AE5543"/>
    <w:rsid w:val="00B0598A"/>
    <w:rsid w:val="00B23441"/>
    <w:rsid w:val="00B55CB2"/>
    <w:rsid w:val="00B620FF"/>
    <w:rsid w:val="00B74B3A"/>
    <w:rsid w:val="00B871D4"/>
    <w:rsid w:val="00BB5751"/>
    <w:rsid w:val="00BB71EF"/>
    <w:rsid w:val="00BD7A2D"/>
    <w:rsid w:val="00BE1A23"/>
    <w:rsid w:val="00BF1387"/>
    <w:rsid w:val="00BF7100"/>
    <w:rsid w:val="00C01584"/>
    <w:rsid w:val="00C02765"/>
    <w:rsid w:val="00C34B8F"/>
    <w:rsid w:val="00C35230"/>
    <w:rsid w:val="00C5294B"/>
    <w:rsid w:val="00C569D0"/>
    <w:rsid w:val="00C63013"/>
    <w:rsid w:val="00C66400"/>
    <w:rsid w:val="00C66C74"/>
    <w:rsid w:val="00C756AD"/>
    <w:rsid w:val="00C81E62"/>
    <w:rsid w:val="00C85B67"/>
    <w:rsid w:val="00C90D5D"/>
    <w:rsid w:val="00CA2774"/>
    <w:rsid w:val="00CD7CAC"/>
    <w:rsid w:val="00CE4306"/>
    <w:rsid w:val="00CF2A20"/>
    <w:rsid w:val="00CF3829"/>
    <w:rsid w:val="00D12F35"/>
    <w:rsid w:val="00D16659"/>
    <w:rsid w:val="00D217FC"/>
    <w:rsid w:val="00D26E88"/>
    <w:rsid w:val="00D41972"/>
    <w:rsid w:val="00D607AD"/>
    <w:rsid w:val="00D878CA"/>
    <w:rsid w:val="00D91372"/>
    <w:rsid w:val="00D94068"/>
    <w:rsid w:val="00DA1C91"/>
    <w:rsid w:val="00DA2D92"/>
    <w:rsid w:val="00DB1291"/>
    <w:rsid w:val="00DB3B80"/>
    <w:rsid w:val="00DC2950"/>
    <w:rsid w:val="00DE506E"/>
    <w:rsid w:val="00DE5A83"/>
    <w:rsid w:val="00DF4DDA"/>
    <w:rsid w:val="00E054B2"/>
    <w:rsid w:val="00E076AF"/>
    <w:rsid w:val="00E11E7C"/>
    <w:rsid w:val="00E623E8"/>
    <w:rsid w:val="00E70D48"/>
    <w:rsid w:val="00E80ECA"/>
    <w:rsid w:val="00E878DA"/>
    <w:rsid w:val="00E919C6"/>
    <w:rsid w:val="00EC7259"/>
    <w:rsid w:val="00ED27FA"/>
    <w:rsid w:val="00EE76B7"/>
    <w:rsid w:val="00EF0B77"/>
    <w:rsid w:val="00F66244"/>
    <w:rsid w:val="00F67EED"/>
    <w:rsid w:val="00F739A4"/>
    <w:rsid w:val="00F81092"/>
    <w:rsid w:val="00F8292C"/>
    <w:rsid w:val="00F957E6"/>
    <w:rsid w:val="00F96389"/>
    <w:rsid w:val="00FA260E"/>
    <w:rsid w:val="00FC57E9"/>
    <w:rsid w:val="00FD3882"/>
    <w:rsid w:val="00FD6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5A83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uiPriority w:val="99"/>
    <w:qFormat/>
    <w:rsid w:val="008D629E"/>
    <w:pPr>
      <w:keepNext/>
      <w:spacing w:after="0" w:line="240" w:lineRule="auto"/>
      <w:ind w:right="45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629E"/>
    <w:rPr>
      <w:rFonts w:ascii="Times New Roman" w:hAnsi="Times New Roman" w:cs="Times New Roman"/>
      <w:sz w:val="20"/>
      <w:szCs w:val="20"/>
    </w:rPr>
  </w:style>
  <w:style w:type="character" w:styleId="a3">
    <w:name w:val="Hyperlink"/>
    <w:basedOn w:val="a0"/>
    <w:uiPriority w:val="99"/>
    <w:rsid w:val="00B74B3A"/>
    <w:rPr>
      <w:color w:val="0000FF"/>
      <w:u w:val="single"/>
    </w:rPr>
  </w:style>
  <w:style w:type="character" w:customStyle="1" w:styleId="3">
    <w:name w:val="Основной текст (3)_"/>
    <w:basedOn w:val="a0"/>
    <w:link w:val="31"/>
    <w:uiPriority w:val="99"/>
    <w:locked/>
    <w:rsid w:val="001D4098"/>
    <w:rPr>
      <w:b/>
      <w:bCs/>
      <w:sz w:val="18"/>
      <w:szCs w:val="18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1D4098"/>
    <w:pPr>
      <w:shd w:val="clear" w:color="auto" w:fill="FFFFFF"/>
      <w:spacing w:before="180" w:after="180" w:line="221" w:lineRule="exact"/>
      <w:ind w:hanging="1460"/>
    </w:pPr>
    <w:rPr>
      <w:b/>
      <w:bCs/>
      <w:sz w:val="18"/>
      <w:szCs w:val="18"/>
    </w:rPr>
  </w:style>
  <w:style w:type="paragraph" w:styleId="a4">
    <w:name w:val="List Paragraph"/>
    <w:basedOn w:val="a"/>
    <w:uiPriority w:val="99"/>
    <w:qFormat/>
    <w:rsid w:val="00DE506E"/>
    <w:pPr>
      <w:ind w:left="720"/>
    </w:pPr>
  </w:style>
  <w:style w:type="paragraph" w:styleId="a5">
    <w:name w:val="Balloon Text"/>
    <w:basedOn w:val="a"/>
    <w:link w:val="a6"/>
    <w:uiPriority w:val="99"/>
    <w:semiHidden/>
    <w:rsid w:val="00910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109D9"/>
    <w:rPr>
      <w:rFonts w:ascii="Tahoma" w:hAnsi="Tahoma" w:cs="Tahoma"/>
      <w:sz w:val="16"/>
      <w:szCs w:val="16"/>
    </w:rPr>
  </w:style>
  <w:style w:type="paragraph" w:styleId="a7">
    <w:name w:val="Title"/>
    <w:basedOn w:val="a"/>
    <w:link w:val="a8"/>
    <w:qFormat/>
    <w:locked/>
    <w:rsid w:val="00B871D4"/>
    <w:pPr>
      <w:spacing w:after="0" w:line="240" w:lineRule="auto"/>
      <w:jc w:val="center"/>
    </w:pPr>
    <w:rPr>
      <w:rFonts w:ascii="Times New Roman" w:hAnsi="Times New Roman" w:cs="Times New Roman"/>
      <w:sz w:val="24"/>
      <w:szCs w:val="24"/>
    </w:rPr>
  </w:style>
  <w:style w:type="character" w:customStyle="1" w:styleId="a8">
    <w:name w:val="Название Знак"/>
    <w:basedOn w:val="a0"/>
    <w:link w:val="a7"/>
    <w:locked/>
    <w:rsid w:val="00B871D4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2</Pages>
  <Words>465</Words>
  <Characters>3551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cherepanova</dc:creator>
  <cp:keywords/>
  <dc:description/>
  <cp:lastModifiedBy>cherepanova</cp:lastModifiedBy>
  <cp:revision>24</cp:revision>
  <cp:lastPrinted>2017-12-28T04:56:00Z</cp:lastPrinted>
  <dcterms:created xsi:type="dcterms:W3CDTF">2017-05-13T11:16:00Z</dcterms:created>
  <dcterms:modified xsi:type="dcterms:W3CDTF">2017-12-28T04:58:00Z</dcterms:modified>
</cp:coreProperties>
</file>