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8071CA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8071CA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8071CA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8071CA" w:rsidRPr="00347FD4" w:rsidRDefault="00055268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D7BFA">
        <w:rPr>
          <w:rFonts w:ascii="Times New Roman" w:hAnsi="Times New Roman"/>
          <w:color w:val="000000"/>
          <w:sz w:val="24"/>
          <w:szCs w:val="24"/>
        </w:rPr>
        <w:t>04.10</w:t>
      </w:r>
      <w:r w:rsidR="008071CA">
        <w:rPr>
          <w:rFonts w:ascii="Times New Roman" w:hAnsi="Times New Roman"/>
          <w:color w:val="000000"/>
          <w:sz w:val="24"/>
          <w:szCs w:val="24"/>
        </w:rPr>
        <w:t>.2016</w:t>
      </w:r>
    </w:p>
    <w:p w:rsidR="008071CA" w:rsidRPr="00055268" w:rsidRDefault="008071CA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343" w:rsidRPr="00055268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5C3">
        <w:rPr>
          <w:rFonts w:ascii="Times New Roman" w:hAnsi="Times New Roman"/>
          <w:b/>
          <w:sz w:val="24"/>
          <w:szCs w:val="24"/>
        </w:rPr>
        <w:t>ПРОТОКОЛ</w:t>
      </w:r>
      <w:r w:rsidR="00822547" w:rsidRPr="00DF15C3">
        <w:rPr>
          <w:rFonts w:ascii="Times New Roman" w:hAnsi="Times New Roman"/>
          <w:b/>
          <w:sz w:val="24"/>
          <w:szCs w:val="24"/>
        </w:rPr>
        <w:t xml:space="preserve"> </w:t>
      </w:r>
      <w:r w:rsidRPr="00DF15C3">
        <w:rPr>
          <w:rFonts w:ascii="Times New Roman" w:hAnsi="Times New Roman"/>
          <w:b/>
          <w:sz w:val="24"/>
          <w:szCs w:val="24"/>
        </w:rPr>
        <w:t xml:space="preserve"> №</w:t>
      </w:r>
      <w:r w:rsidR="00DF15C3" w:rsidRPr="00DF15C3">
        <w:rPr>
          <w:rFonts w:ascii="Times New Roman" w:hAnsi="Times New Roman"/>
          <w:b/>
          <w:sz w:val="24"/>
          <w:szCs w:val="24"/>
        </w:rPr>
        <w:t>7</w:t>
      </w:r>
      <w:r w:rsidR="00822547" w:rsidRPr="00DF15C3">
        <w:rPr>
          <w:rFonts w:ascii="Times New Roman" w:hAnsi="Times New Roman"/>
          <w:b/>
          <w:sz w:val="24"/>
          <w:szCs w:val="24"/>
        </w:rPr>
        <w:t>-АЗ</w:t>
      </w:r>
      <w:r w:rsidRPr="00DF15C3">
        <w:rPr>
          <w:rFonts w:ascii="Times New Roman" w:hAnsi="Times New Roman"/>
          <w:b/>
          <w:sz w:val="24"/>
          <w:szCs w:val="24"/>
        </w:rPr>
        <w:t>/1</w:t>
      </w:r>
      <w:r w:rsidR="00822547" w:rsidRPr="00DF15C3">
        <w:rPr>
          <w:rFonts w:ascii="Times New Roman" w:hAnsi="Times New Roman"/>
          <w:b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822547" w:rsidRPr="00A921E4" w:rsidRDefault="00055268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24"/>
        </w:rPr>
      </w:pPr>
      <w:r w:rsidRPr="00055268">
        <w:rPr>
          <w:rFonts w:ascii="Times New Roman" w:hAnsi="Times New Roman"/>
          <w:bCs/>
          <w:color w:val="000000"/>
          <w:sz w:val="24"/>
          <w:szCs w:val="24"/>
        </w:rPr>
        <w:t>290816/0104198/01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055268" w:rsidRPr="008D7BFA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055268">
        <w:rPr>
          <w:rFonts w:ascii="Times New Roman" w:hAnsi="Times New Roman"/>
          <w:color w:val="000000"/>
          <w:sz w:val="24"/>
          <w:szCs w:val="24"/>
        </w:rPr>
        <w:t>октября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6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055268">
        <w:rPr>
          <w:rFonts w:ascii="Times New Roman" w:hAnsi="Times New Roman"/>
          <w:color w:val="000000"/>
          <w:sz w:val="24"/>
          <w:szCs w:val="24"/>
        </w:rPr>
        <w:t xml:space="preserve">4 октября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A921E4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CE4617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4617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CE4617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822547" w:rsidRPr="00CE4617">
        <w:rPr>
          <w:rFonts w:ascii="Times New Roman" w:hAnsi="Times New Roman"/>
          <w:color w:val="000000"/>
          <w:sz w:val="24"/>
          <w:szCs w:val="24"/>
        </w:rPr>
        <w:t>–</w:t>
      </w:r>
      <w:r w:rsidR="00321C3C" w:rsidRPr="00CE46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4617" w:rsidRPr="00CE4617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CE4617" w:rsidRPr="00CE4617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A921E4" w:rsidRPr="00CE4617" w:rsidRDefault="00A921E4" w:rsidP="00A921E4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4617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DE0343" w:rsidRPr="00CE4617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4617">
        <w:rPr>
          <w:rFonts w:ascii="Times New Roman" w:hAnsi="Times New Roman"/>
          <w:color w:val="000000"/>
          <w:sz w:val="24"/>
          <w:szCs w:val="24"/>
        </w:rPr>
        <w:t xml:space="preserve">Аукционист </w:t>
      </w:r>
      <w:r w:rsidR="00DE0343" w:rsidRPr="00CE46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 w:rsidRPr="00CE461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8071CA" w:rsidRPr="00A921E4" w:rsidRDefault="008071CA" w:rsidP="009B0D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C124A9" w:rsidRDefault="00DE0343" w:rsidP="00724919">
      <w:pPr>
        <w:spacing w:after="0" w:line="240" w:lineRule="auto"/>
        <w:jc w:val="both"/>
        <w:rPr>
          <w:b/>
          <w:sz w:val="1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24A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</w:t>
      </w:r>
      <w:r w:rsidR="004624AF" w:rsidRPr="004624AF">
        <w:rPr>
          <w:rFonts w:ascii="Times New Roman" w:hAnsi="Times New Roman"/>
          <w:sz w:val="24"/>
          <w:szCs w:val="24"/>
        </w:rPr>
        <w:t xml:space="preserve">от </w:t>
      </w:r>
      <w:r w:rsidR="00055268" w:rsidRPr="00055268">
        <w:rPr>
          <w:rFonts w:ascii="Times New Roman" w:hAnsi="Times New Roman"/>
          <w:sz w:val="24"/>
          <w:szCs w:val="24"/>
        </w:rPr>
        <w:t>25 марта 2016 г.  №128-рп</w:t>
      </w:r>
      <w:r w:rsidR="00702A77" w:rsidRPr="00702A77">
        <w:rPr>
          <w:rFonts w:ascii="Times New Roman" w:hAnsi="Times New Roman"/>
          <w:sz w:val="24"/>
          <w:szCs w:val="24"/>
        </w:rPr>
        <w:t xml:space="preserve"> </w:t>
      </w:r>
      <w:r w:rsidR="004624AF" w:rsidRPr="004624AF">
        <w:rPr>
          <w:rFonts w:ascii="Times New Roman" w:hAnsi="Times New Roman"/>
          <w:sz w:val="24"/>
          <w:szCs w:val="24"/>
        </w:rPr>
        <w:t>«О проведении аукцион</w:t>
      </w:r>
      <w:r w:rsidR="008D7BFA">
        <w:rPr>
          <w:rFonts w:ascii="Times New Roman" w:hAnsi="Times New Roman"/>
          <w:sz w:val="24"/>
          <w:szCs w:val="24"/>
        </w:rPr>
        <w:t>а</w:t>
      </w:r>
      <w:r w:rsidR="004624AF" w:rsidRPr="004624AF">
        <w:rPr>
          <w:rFonts w:ascii="Times New Roman" w:hAnsi="Times New Roman"/>
          <w:sz w:val="24"/>
          <w:szCs w:val="24"/>
        </w:rPr>
        <w:t xml:space="preserve">  на право заключения договора аренды земельн</w:t>
      </w:r>
      <w:r w:rsidR="008D7BFA">
        <w:rPr>
          <w:rFonts w:ascii="Times New Roman" w:hAnsi="Times New Roman"/>
          <w:sz w:val="24"/>
          <w:szCs w:val="24"/>
        </w:rPr>
        <w:t>ого</w:t>
      </w:r>
      <w:r w:rsidR="004624AF" w:rsidRPr="004624AF">
        <w:rPr>
          <w:rFonts w:ascii="Times New Roman" w:hAnsi="Times New Roman"/>
          <w:sz w:val="24"/>
          <w:szCs w:val="24"/>
        </w:rPr>
        <w:t xml:space="preserve"> участк</w:t>
      </w:r>
      <w:r w:rsidR="008D7BFA">
        <w:rPr>
          <w:rFonts w:ascii="Times New Roman" w:hAnsi="Times New Roman"/>
          <w:sz w:val="24"/>
          <w:szCs w:val="24"/>
        </w:rPr>
        <w:t>а</w:t>
      </w:r>
      <w:r w:rsidR="004624AF" w:rsidRPr="004624AF">
        <w:rPr>
          <w:rFonts w:ascii="Times New Roman" w:hAnsi="Times New Roman"/>
          <w:sz w:val="24"/>
          <w:szCs w:val="24"/>
        </w:rPr>
        <w:t xml:space="preserve">»  и письма Министерства имущественных отношений Иркутской области  </w:t>
      </w:r>
      <w:r w:rsidR="00055268" w:rsidRPr="00055268">
        <w:rPr>
          <w:rFonts w:ascii="Times New Roman" w:hAnsi="Times New Roman"/>
          <w:sz w:val="24"/>
          <w:szCs w:val="24"/>
        </w:rPr>
        <w:t>11.08.2016 г. №51-37-3826/6</w:t>
      </w:r>
      <w:r w:rsidR="00055268">
        <w:rPr>
          <w:rFonts w:ascii="Times New Roman" w:hAnsi="Times New Roman"/>
          <w:sz w:val="24"/>
          <w:szCs w:val="24"/>
        </w:rPr>
        <w:t xml:space="preserve"> . </w:t>
      </w:r>
      <w:r w:rsidR="00702A77">
        <w:rPr>
          <w:rFonts w:ascii="Times New Roman" w:hAnsi="Times New Roman"/>
          <w:sz w:val="24"/>
          <w:szCs w:val="24"/>
        </w:rPr>
        <w:t>И</w:t>
      </w:r>
      <w:r w:rsidRPr="004624AF">
        <w:rPr>
          <w:rFonts w:ascii="Times New Roman" w:hAnsi="Times New Roman"/>
          <w:sz w:val="24"/>
          <w:szCs w:val="24"/>
        </w:rPr>
        <w:t xml:space="preserve">звещение о проведении настоящего аукциона было размещено на официальном сайте торгов </w:t>
      </w:r>
      <w:hyperlink r:id="rId7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D2265C" w:rsidRPr="00D2265C">
        <w:rPr>
          <w:rFonts w:ascii="Times New Roman" w:hAnsi="Times New Roman"/>
          <w:sz w:val="24"/>
          <w:szCs w:val="24"/>
        </w:rPr>
        <w:t>29.08</w:t>
      </w:r>
      <w:r w:rsidR="00724919" w:rsidRPr="00D2265C">
        <w:rPr>
          <w:rFonts w:ascii="Times New Roman" w:hAnsi="Times New Roman"/>
          <w:sz w:val="24"/>
          <w:szCs w:val="24"/>
        </w:rPr>
        <w:t>.2016 г, и в</w:t>
      </w:r>
      <w:r w:rsidR="00702A77" w:rsidRPr="00D2265C">
        <w:rPr>
          <w:rFonts w:ascii="Times New Roman" w:hAnsi="Times New Roman"/>
          <w:sz w:val="24"/>
          <w:szCs w:val="24"/>
        </w:rPr>
        <w:t xml:space="preserve"> газете «Иркутск официальный» №</w:t>
      </w:r>
      <w:r w:rsidR="00D2265C" w:rsidRPr="00D2265C">
        <w:rPr>
          <w:rFonts w:ascii="Times New Roman" w:hAnsi="Times New Roman"/>
          <w:sz w:val="24"/>
          <w:szCs w:val="24"/>
        </w:rPr>
        <w:t>40(667</w:t>
      </w:r>
      <w:proofErr w:type="gramEnd"/>
      <w:r w:rsidR="00D2265C" w:rsidRPr="00D2265C">
        <w:rPr>
          <w:rFonts w:ascii="Times New Roman" w:hAnsi="Times New Roman"/>
          <w:sz w:val="24"/>
          <w:szCs w:val="24"/>
        </w:rPr>
        <w:t>)</w:t>
      </w:r>
      <w:r w:rsidR="00724919" w:rsidRPr="00D2265C">
        <w:rPr>
          <w:rFonts w:ascii="Times New Roman" w:hAnsi="Times New Roman"/>
          <w:sz w:val="24"/>
          <w:szCs w:val="24"/>
        </w:rPr>
        <w:t xml:space="preserve"> от </w:t>
      </w:r>
      <w:r w:rsidR="00D2265C" w:rsidRPr="00D2265C">
        <w:rPr>
          <w:rFonts w:ascii="Times New Roman" w:hAnsi="Times New Roman"/>
          <w:sz w:val="24"/>
          <w:szCs w:val="24"/>
        </w:rPr>
        <w:t>30</w:t>
      </w:r>
      <w:r w:rsidR="00702A77" w:rsidRPr="00D2265C">
        <w:rPr>
          <w:rFonts w:ascii="Times New Roman" w:hAnsi="Times New Roman"/>
          <w:sz w:val="24"/>
          <w:szCs w:val="24"/>
        </w:rPr>
        <w:t>.0</w:t>
      </w:r>
      <w:r w:rsidR="00D2265C" w:rsidRPr="00D2265C">
        <w:rPr>
          <w:rFonts w:ascii="Times New Roman" w:hAnsi="Times New Roman"/>
          <w:sz w:val="24"/>
          <w:szCs w:val="24"/>
        </w:rPr>
        <w:t>8</w:t>
      </w:r>
      <w:r w:rsidR="00724919" w:rsidRPr="00D2265C">
        <w:rPr>
          <w:rFonts w:ascii="Times New Roman" w:hAnsi="Times New Roman"/>
          <w:sz w:val="24"/>
          <w:szCs w:val="24"/>
        </w:rPr>
        <w:t>.2016 г.</w:t>
      </w:r>
    </w:p>
    <w:p w:rsidR="00DE0343" w:rsidRPr="0034564E" w:rsidRDefault="00DE0343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34564E">
        <w:rPr>
          <w:b/>
          <w:sz w:val="24"/>
          <w:szCs w:val="24"/>
        </w:rPr>
        <w:t>Предмет аукциона:</w:t>
      </w:r>
    </w:p>
    <w:p w:rsidR="00321C3C" w:rsidRPr="0034564E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D2265C" w:rsidRDefault="00D2265C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65C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484 кв. м (кадастровый номер 38:36:000015:2331, местоположение:</w:t>
      </w:r>
      <w:proofErr w:type="gramEnd"/>
      <w:r w:rsidRPr="00D2265C">
        <w:rPr>
          <w:rFonts w:ascii="Times New Roman" w:hAnsi="Times New Roman"/>
          <w:sz w:val="24"/>
          <w:szCs w:val="24"/>
        </w:rPr>
        <w:t xml:space="preserve"> Иркутская область, г. Иркутск, Куйбышевский р-н, </w:t>
      </w:r>
      <w:proofErr w:type="spellStart"/>
      <w:r w:rsidRPr="00D2265C">
        <w:rPr>
          <w:rFonts w:ascii="Times New Roman" w:hAnsi="Times New Roman"/>
          <w:sz w:val="24"/>
          <w:szCs w:val="24"/>
        </w:rPr>
        <w:t>мкрн</w:t>
      </w:r>
      <w:proofErr w:type="spellEnd"/>
      <w:r w:rsidRPr="00D2265C">
        <w:rPr>
          <w:rFonts w:ascii="Times New Roman" w:hAnsi="Times New Roman"/>
          <w:sz w:val="24"/>
          <w:szCs w:val="24"/>
        </w:rPr>
        <w:t>. Лесной.</w:t>
      </w:r>
    </w:p>
    <w:p w:rsidR="00C8233B" w:rsidRPr="0034564E" w:rsidRDefault="00C8233B" w:rsidP="002E1B4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4564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34564E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34564E">
        <w:rPr>
          <w:rFonts w:ascii="Times New Roman" w:hAnsi="Times New Roman"/>
          <w:b/>
          <w:sz w:val="24"/>
          <w:szCs w:val="24"/>
        </w:rPr>
        <w:t>.</w:t>
      </w:r>
    </w:p>
    <w:p w:rsidR="002E1B49" w:rsidRPr="002E1B49" w:rsidRDefault="002E1B49" w:rsidP="002E1B4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E1B49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2E1B49" w:rsidRPr="002E1B49" w:rsidRDefault="002E1B49" w:rsidP="00CE461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B49">
        <w:rPr>
          <w:rFonts w:ascii="Times New Roman" w:hAnsi="Times New Roman"/>
          <w:sz w:val="24"/>
          <w:szCs w:val="24"/>
        </w:rPr>
        <w:t xml:space="preserve">- высота до 11 м, минимальный размер земельного  участка 200 </w:t>
      </w:r>
      <w:proofErr w:type="spellStart"/>
      <w:r w:rsidRPr="002E1B49">
        <w:rPr>
          <w:rFonts w:ascii="Times New Roman" w:hAnsi="Times New Roman"/>
          <w:sz w:val="24"/>
          <w:szCs w:val="24"/>
        </w:rPr>
        <w:t>кв</w:t>
      </w:r>
      <w:proofErr w:type="gramStart"/>
      <w:r w:rsidRPr="002E1B4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E1B49">
        <w:rPr>
          <w:rFonts w:ascii="Times New Roman" w:hAnsi="Times New Roman"/>
          <w:sz w:val="24"/>
          <w:szCs w:val="24"/>
        </w:rPr>
        <w:t xml:space="preserve">, минимальное расстояние от границ соседнего земельного участка до объекта капитального строительства 3 м. </w:t>
      </w:r>
    </w:p>
    <w:p w:rsidR="002E1B49" w:rsidRDefault="002E1B49" w:rsidP="002E1B4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E1B49">
        <w:rPr>
          <w:rFonts w:ascii="Times New Roman" w:hAnsi="Times New Roman"/>
          <w:sz w:val="24"/>
          <w:szCs w:val="24"/>
        </w:rPr>
        <w:t xml:space="preserve">В соответствии с решением Думы г. Иркутска  29.04.2013 № 005-20-460771/3 «Об утверждении правил землепользования и застройки части территории г. Иркутска»  земельный участок расположен  в  планировочном районе 06:01:01, в зоне застройки индивидуальными жилыми домами.  </w:t>
      </w:r>
    </w:p>
    <w:p w:rsidR="008D7BFA" w:rsidRPr="008D7BFA" w:rsidRDefault="008D7BFA" w:rsidP="008D7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D7BFA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7BFA">
        <w:rPr>
          <w:rFonts w:ascii="Times New Roman" w:hAnsi="Times New Roman"/>
          <w:sz w:val="24"/>
          <w:szCs w:val="24"/>
        </w:rPr>
        <w:t xml:space="preserve">Предварительные ТУ №12137  от 31.08.2016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8D7BFA" w:rsidRPr="008D7BFA" w:rsidRDefault="008D7BFA" w:rsidP="008D7B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BFA">
        <w:rPr>
          <w:rFonts w:ascii="Times New Roman" w:hAnsi="Times New Roman"/>
          <w:sz w:val="24"/>
          <w:szCs w:val="24"/>
        </w:rPr>
        <w:tab/>
        <w:t>-    срок действия предварительных технических условий – 2 года;</w:t>
      </w:r>
    </w:p>
    <w:p w:rsidR="008D7BFA" w:rsidRPr="008D7BFA" w:rsidRDefault="008D7BFA" w:rsidP="008D7B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BFA">
        <w:rPr>
          <w:rFonts w:ascii="Times New Roman" w:hAnsi="Times New Roman"/>
          <w:sz w:val="24"/>
          <w:szCs w:val="24"/>
        </w:rPr>
        <w:lastRenderedPageBreak/>
        <w:tab/>
        <w:t xml:space="preserve">- Размер платы за технологическое присоединение определяется в соответствии с приказом Службы по тарифам Иркутской области от 30.10.2013 г. № 220 – </w:t>
      </w:r>
      <w:proofErr w:type="spellStart"/>
      <w:r w:rsidRPr="008D7BFA">
        <w:rPr>
          <w:rFonts w:ascii="Times New Roman" w:hAnsi="Times New Roman"/>
          <w:sz w:val="24"/>
          <w:szCs w:val="24"/>
        </w:rPr>
        <w:t>спр</w:t>
      </w:r>
      <w:proofErr w:type="spellEnd"/>
      <w:r w:rsidRPr="008D7BFA">
        <w:rPr>
          <w:rFonts w:ascii="Times New Roman" w:hAnsi="Times New Roman"/>
          <w:sz w:val="24"/>
          <w:szCs w:val="24"/>
        </w:rPr>
        <w:t xml:space="preserve">.  В редакции Приказа Службы по тарифам Иркутской области от 29.12.2014 г. № 774 – </w:t>
      </w:r>
      <w:proofErr w:type="spellStart"/>
      <w:r w:rsidRPr="008D7BFA">
        <w:rPr>
          <w:rFonts w:ascii="Times New Roman" w:hAnsi="Times New Roman"/>
          <w:sz w:val="24"/>
          <w:szCs w:val="24"/>
        </w:rPr>
        <w:t>спр</w:t>
      </w:r>
      <w:proofErr w:type="spellEnd"/>
      <w:r w:rsidRPr="008D7BFA">
        <w:rPr>
          <w:rFonts w:ascii="Times New Roman" w:hAnsi="Times New Roman"/>
          <w:sz w:val="24"/>
          <w:szCs w:val="24"/>
        </w:rPr>
        <w:t>.</w:t>
      </w:r>
    </w:p>
    <w:p w:rsidR="008D7BFA" w:rsidRPr="008D7BFA" w:rsidRDefault="008D7BFA" w:rsidP="008D7B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BFA">
        <w:rPr>
          <w:rFonts w:ascii="Times New Roman" w:hAnsi="Times New Roman"/>
          <w:sz w:val="24"/>
          <w:szCs w:val="24"/>
        </w:rPr>
        <w:tab/>
        <w:t xml:space="preserve">Технические условия № 2- </w:t>
      </w:r>
      <w:proofErr w:type="gramStart"/>
      <w:r w:rsidRPr="008D7BFA">
        <w:rPr>
          <w:rFonts w:ascii="Times New Roman" w:hAnsi="Times New Roman"/>
          <w:sz w:val="24"/>
          <w:szCs w:val="24"/>
        </w:rPr>
        <w:t>П</w:t>
      </w:r>
      <w:proofErr w:type="gramEnd"/>
      <w:r w:rsidRPr="008D7BFA">
        <w:rPr>
          <w:rFonts w:ascii="Times New Roman" w:hAnsi="Times New Roman"/>
          <w:sz w:val="24"/>
          <w:szCs w:val="24"/>
        </w:rPr>
        <w:t xml:space="preserve"> от 15.05.2015 технологического присоединения объекта к централизованным системам водоснабжения и /или водоотведения (МУП «Водоканал» г. Иркутска)</w:t>
      </w:r>
    </w:p>
    <w:p w:rsidR="008D7BFA" w:rsidRPr="008D7BFA" w:rsidRDefault="008D7BFA" w:rsidP="008D7B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BFA">
        <w:rPr>
          <w:rFonts w:ascii="Times New Roman" w:hAnsi="Times New Roman"/>
          <w:sz w:val="24"/>
          <w:szCs w:val="24"/>
        </w:rPr>
        <w:tab/>
        <w:t>- Срок действия предварительных технических условий   - 3 года;</w:t>
      </w:r>
    </w:p>
    <w:p w:rsidR="008D7BFA" w:rsidRPr="008D7BFA" w:rsidRDefault="008D7BFA" w:rsidP="008D7B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B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8D7BFA">
        <w:rPr>
          <w:rFonts w:ascii="Times New Roman" w:hAnsi="Times New Roman"/>
          <w:sz w:val="24"/>
          <w:szCs w:val="24"/>
        </w:rPr>
        <w:t>Отвод ливневых вод – организовать устройством железобетонного лотка вдоль площадки, отведенной под застройку. Предусмотреть очистку сточных вод на выпуске. ТУ №56  от 17.04.2016 - Комитет по градостроительной политике Администрации г. Иркутска -  действительны в течение 3 лет.</w:t>
      </w:r>
    </w:p>
    <w:p w:rsidR="008D7BFA" w:rsidRPr="008D7BFA" w:rsidRDefault="008D7BFA" w:rsidP="008D7B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BFA">
        <w:rPr>
          <w:rFonts w:ascii="Times New Roman" w:hAnsi="Times New Roman"/>
          <w:sz w:val="24"/>
          <w:szCs w:val="24"/>
        </w:rPr>
        <w:tab/>
        <w:t>Центр</w:t>
      </w:r>
      <w:bookmarkStart w:id="0" w:name="_GoBack"/>
      <w:bookmarkEnd w:id="0"/>
      <w:r w:rsidRPr="008D7BFA">
        <w:rPr>
          <w:rFonts w:ascii="Times New Roman" w:hAnsi="Times New Roman"/>
          <w:sz w:val="24"/>
          <w:szCs w:val="24"/>
        </w:rPr>
        <w:t>ализованные сети водоотведения в районе данного земельного участка отсутствуют.</w:t>
      </w:r>
    </w:p>
    <w:p w:rsidR="008D7BFA" w:rsidRPr="002E1B49" w:rsidRDefault="008D7BFA" w:rsidP="002E1B4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E1B49" w:rsidRPr="002E1B49" w:rsidRDefault="002E1B49" w:rsidP="002E1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E1B49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2E1B49">
        <w:rPr>
          <w:rFonts w:ascii="Times New Roman" w:hAnsi="Times New Roman"/>
          <w:sz w:val="24"/>
          <w:szCs w:val="24"/>
        </w:rPr>
        <w:t xml:space="preserve">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</w:t>
      </w:r>
    </w:p>
    <w:p w:rsidR="002E1B49" w:rsidRPr="002E1B49" w:rsidRDefault="002E1B49" w:rsidP="002E1B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B49">
        <w:rPr>
          <w:rFonts w:ascii="Times New Roman" w:hAnsi="Times New Roman"/>
          <w:sz w:val="24"/>
          <w:szCs w:val="24"/>
        </w:rPr>
        <w:t xml:space="preserve">- индивидуальные жилые дома. </w:t>
      </w:r>
    </w:p>
    <w:p w:rsidR="002E1B49" w:rsidRDefault="002E1B49" w:rsidP="002E1B4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  </w:t>
      </w:r>
      <w:r w:rsidRPr="002E1B49">
        <w:rPr>
          <w:rFonts w:ascii="Times New Roman" w:hAnsi="Times New Roman"/>
          <w:b/>
          <w:spacing w:val="-1"/>
          <w:sz w:val="24"/>
          <w:szCs w:val="24"/>
        </w:rPr>
        <w:t>Вспомогательные виды разрешенного использования</w:t>
      </w:r>
      <w:r w:rsidRPr="002E1B49">
        <w:rPr>
          <w:rFonts w:ascii="Times New Roman" w:hAnsi="Times New Roman"/>
          <w:spacing w:val="-1"/>
          <w:sz w:val="24"/>
          <w:szCs w:val="24"/>
        </w:rPr>
        <w:t>:</w:t>
      </w:r>
    </w:p>
    <w:p w:rsidR="002E1B49" w:rsidRPr="002E1B49" w:rsidRDefault="002E1B49" w:rsidP="002E1B4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E1B49">
        <w:rPr>
          <w:rFonts w:ascii="Times New Roman" w:hAnsi="Times New Roman"/>
          <w:spacing w:val="-1"/>
          <w:sz w:val="24"/>
          <w:szCs w:val="24"/>
        </w:rPr>
        <w:t xml:space="preserve">- объекты хранения </w:t>
      </w:r>
      <w:r w:rsidRPr="002E1B49">
        <w:rPr>
          <w:rFonts w:ascii="Times New Roman" w:hAnsi="Times New Roman"/>
          <w:sz w:val="24"/>
          <w:szCs w:val="24"/>
        </w:rPr>
        <w:t xml:space="preserve">индивидуального автотранспорта – отдельно стоящие. </w:t>
      </w:r>
    </w:p>
    <w:p w:rsidR="002E1B49" w:rsidRPr="002E1B49" w:rsidRDefault="002E1B49" w:rsidP="00CE46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B49">
        <w:rPr>
          <w:rFonts w:ascii="Times New Roman" w:hAnsi="Times New Roman"/>
          <w:sz w:val="24"/>
          <w:szCs w:val="24"/>
        </w:rPr>
        <w:t xml:space="preserve">- объекты хозяйственного назначения – отдельно стоящие. </w:t>
      </w:r>
    </w:p>
    <w:p w:rsidR="002E1B49" w:rsidRPr="002E1B49" w:rsidRDefault="002E1B49" w:rsidP="00CE461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2E1B49">
        <w:rPr>
          <w:rFonts w:ascii="Times New Roman" w:hAnsi="Times New Roman"/>
          <w:szCs w:val="24"/>
        </w:rPr>
        <w:t xml:space="preserve">- </w:t>
      </w:r>
      <w:r w:rsidRPr="002E1B49">
        <w:rPr>
          <w:rFonts w:ascii="Times New Roman" w:hAnsi="Times New Roman"/>
          <w:sz w:val="24"/>
          <w:szCs w:val="24"/>
        </w:rPr>
        <w:t xml:space="preserve">объекты инженерно-технического обеспечения – строительство осуществлять в соответствии со строительными нормами и правилами, техническими регламентами. </w:t>
      </w:r>
    </w:p>
    <w:p w:rsidR="002E1B49" w:rsidRPr="002E1B49" w:rsidRDefault="00CE4617" w:rsidP="00CE46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E1B49" w:rsidRPr="002E1B49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  <w:r w:rsidR="002E1B49" w:rsidRPr="002E1B49">
        <w:rPr>
          <w:rFonts w:ascii="Times New Roman" w:hAnsi="Times New Roman"/>
          <w:sz w:val="24"/>
          <w:szCs w:val="24"/>
        </w:rPr>
        <w:t>:</w:t>
      </w:r>
    </w:p>
    <w:p w:rsidR="002E1B49" w:rsidRPr="002E1B49" w:rsidRDefault="00CE4617" w:rsidP="00CE46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1B49" w:rsidRPr="002E1B49">
        <w:rPr>
          <w:rFonts w:ascii="Times New Roman" w:hAnsi="Times New Roman"/>
          <w:sz w:val="24"/>
          <w:szCs w:val="24"/>
        </w:rPr>
        <w:t xml:space="preserve">объекты социально-бытового назначения, объекты торгового назначения, объекты общественного питания – отдельно стоящие. </w:t>
      </w:r>
    </w:p>
    <w:p w:rsidR="00C8233B" w:rsidRPr="00C8233B" w:rsidRDefault="00C8233B" w:rsidP="002E1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C8233B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C8233B" w:rsidRPr="00C8233B" w:rsidRDefault="00C8233B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C8233B">
        <w:rPr>
          <w:rFonts w:ascii="Times New Roman" w:hAnsi="Times New Roman"/>
          <w:sz w:val="24"/>
          <w:szCs w:val="24"/>
        </w:rPr>
        <w:t>:</w:t>
      </w:r>
      <w:r w:rsidR="002E1B49">
        <w:rPr>
          <w:rFonts w:ascii="Times New Roman" w:hAnsi="Times New Roman"/>
          <w:sz w:val="24"/>
          <w:szCs w:val="24"/>
        </w:rPr>
        <w:t xml:space="preserve"> 20</w:t>
      </w:r>
      <w:r w:rsidRPr="00C8233B">
        <w:rPr>
          <w:rFonts w:ascii="Times New Roman" w:hAnsi="Times New Roman"/>
          <w:sz w:val="24"/>
          <w:szCs w:val="24"/>
        </w:rPr>
        <w:t xml:space="preserve"> лет</w:t>
      </w:r>
    </w:p>
    <w:p w:rsidR="00C8233B" w:rsidRPr="00C8233B" w:rsidRDefault="00C8233B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2E1B49" w:rsidRPr="002E1B49">
        <w:rPr>
          <w:rFonts w:ascii="Times New Roman" w:hAnsi="Times New Roman"/>
          <w:sz w:val="24"/>
          <w:szCs w:val="24"/>
        </w:rPr>
        <w:t>96 000 (Девяносто шесть тысяч) рублей</w:t>
      </w:r>
      <w:r w:rsidRPr="00C8233B">
        <w:rPr>
          <w:rFonts w:ascii="Times New Roman" w:hAnsi="Times New Roman"/>
          <w:sz w:val="24"/>
          <w:szCs w:val="24"/>
        </w:rPr>
        <w:t xml:space="preserve"> за год.</w:t>
      </w:r>
    </w:p>
    <w:p w:rsidR="002E1B49" w:rsidRDefault="00C8233B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C8233B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="002E1B49" w:rsidRPr="002E1B49">
        <w:rPr>
          <w:rFonts w:ascii="Times New Roman" w:hAnsi="Times New Roman"/>
          <w:sz w:val="24"/>
          <w:szCs w:val="24"/>
        </w:rPr>
        <w:t xml:space="preserve">2 880 (Две тысячи восемьсот восемьдесят) </w:t>
      </w:r>
    </w:p>
    <w:p w:rsidR="004624AF" w:rsidRPr="00C8233B" w:rsidRDefault="00C8233B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C8233B">
        <w:rPr>
          <w:rFonts w:ascii="Times New Roman" w:hAnsi="Times New Roman"/>
          <w:sz w:val="24"/>
          <w:szCs w:val="24"/>
        </w:rPr>
        <w:t>20 % от начального размера год</w:t>
      </w:r>
      <w:r w:rsidR="00C27013">
        <w:rPr>
          <w:rFonts w:ascii="Times New Roman" w:hAnsi="Times New Roman"/>
          <w:sz w:val="24"/>
          <w:szCs w:val="24"/>
        </w:rPr>
        <w:t xml:space="preserve">овой арендной платы в сумме </w:t>
      </w:r>
      <w:r w:rsidR="002E1B49" w:rsidRPr="002E1B49">
        <w:rPr>
          <w:rFonts w:ascii="Times New Roman" w:hAnsi="Times New Roman"/>
          <w:sz w:val="24"/>
          <w:szCs w:val="24"/>
        </w:rPr>
        <w:t xml:space="preserve">19 200 (Девятнадцать тысяч двести)  </w:t>
      </w:r>
      <w:r w:rsidRPr="00C8233B">
        <w:rPr>
          <w:rFonts w:ascii="Times New Roman" w:hAnsi="Times New Roman"/>
          <w:sz w:val="24"/>
          <w:szCs w:val="24"/>
        </w:rPr>
        <w:t xml:space="preserve">  рублей.</w:t>
      </w:r>
    </w:p>
    <w:p w:rsidR="00DE0343" w:rsidRPr="00C124A9" w:rsidRDefault="00DE0343" w:rsidP="003456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414"/>
        <w:gridCol w:w="4612"/>
        <w:gridCol w:w="3313"/>
      </w:tblGrid>
      <w:tr w:rsidR="0034564E" w:rsidRPr="00E052D1" w:rsidTr="0034564E">
        <w:trPr>
          <w:tblHeader/>
        </w:trPr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34564E" w:rsidRPr="00E052D1" w:rsidTr="0034564E">
        <w:trPr>
          <w:trHeight w:val="1349"/>
        </w:trPr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4617" w:rsidRPr="00CE4617" w:rsidRDefault="00CE4617" w:rsidP="00CE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№105</w:t>
            </w:r>
          </w:p>
          <w:p w:rsidR="0034564E" w:rsidRPr="00C27013" w:rsidRDefault="00CE4617" w:rsidP="00CE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в 10 час 00 мин. 31.08.2016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CE4617" w:rsidP="00CE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617">
              <w:rPr>
                <w:rFonts w:ascii="Times New Roman" w:hAnsi="Times New Roman"/>
                <w:sz w:val="24"/>
                <w:szCs w:val="24"/>
              </w:rPr>
              <w:t>Разуминский</w:t>
            </w:r>
            <w:proofErr w:type="spellEnd"/>
            <w:r w:rsidRPr="00CE4617"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CE4617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Иркутск, ул. Ломоносова, д. 130</w:t>
            </w:r>
          </w:p>
        </w:tc>
      </w:tr>
      <w:tr w:rsidR="0034564E" w:rsidRPr="00E052D1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4617" w:rsidRPr="00CE4617" w:rsidRDefault="00CE4617" w:rsidP="00CE4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color w:val="000000"/>
                <w:sz w:val="24"/>
                <w:szCs w:val="24"/>
              </w:rPr>
              <w:t>№106</w:t>
            </w:r>
          </w:p>
          <w:p w:rsidR="00CE4617" w:rsidRPr="00CE4617" w:rsidRDefault="00CE4617" w:rsidP="00CE4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color w:val="000000"/>
                <w:sz w:val="24"/>
                <w:szCs w:val="24"/>
              </w:rPr>
              <w:t>в 11 час 30 мин.</w:t>
            </w:r>
          </w:p>
          <w:p w:rsidR="0034564E" w:rsidRPr="00C27013" w:rsidRDefault="00CE4617" w:rsidP="00CE46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color w:val="000000"/>
                <w:sz w:val="24"/>
                <w:szCs w:val="24"/>
              </w:rPr>
              <w:t>09.09.2016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17" w:rsidRPr="00CE4617" w:rsidRDefault="00CE4617" w:rsidP="00CE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617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CE4617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  <w:p w:rsidR="0034564E" w:rsidRPr="0034564E" w:rsidRDefault="0034564E" w:rsidP="00CE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CE4617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 xml:space="preserve">Иркутск, </w:t>
            </w:r>
            <w:proofErr w:type="spellStart"/>
            <w:r w:rsidRPr="00CE461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E4617">
              <w:rPr>
                <w:rFonts w:ascii="Times New Roman" w:hAnsi="Times New Roman"/>
                <w:sz w:val="24"/>
                <w:szCs w:val="24"/>
              </w:rPr>
              <w:t xml:space="preserve">. Лесной, ул. </w:t>
            </w:r>
            <w:proofErr w:type="spellStart"/>
            <w:r w:rsidRPr="00CE4617">
              <w:rPr>
                <w:rFonts w:ascii="Times New Roman" w:hAnsi="Times New Roman"/>
                <w:sz w:val="24"/>
                <w:szCs w:val="24"/>
              </w:rPr>
              <w:t>Пежемского</w:t>
            </w:r>
            <w:proofErr w:type="spellEnd"/>
            <w:r w:rsidRPr="00CE4617">
              <w:rPr>
                <w:rFonts w:ascii="Times New Roman" w:hAnsi="Times New Roman"/>
                <w:sz w:val="24"/>
                <w:szCs w:val="24"/>
              </w:rPr>
              <w:t>, дом 72</w:t>
            </w:r>
          </w:p>
        </w:tc>
      </w:tr>
      <w:tr w:rsidR="0034564E" w:rsidRPr="00E052D1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4617" w:rsidRPr="00CE4617" w:rsidRDefault="00CE4617" w:rsidP="00CE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№107</w:t>
            </w:r>
          </w:p>
          <w:p w:rsidR="0034564E" w:rsidRPr="00C27013" w:rsidRDefault="00CE4617" w:rsidP="00CE4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в 12 час 45 мин. 21.09.2016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17" w:rsidRPr="00C27013" w:rsidRDefault="00CE4617" w:rsidP="00CE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Асмоловский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 Анатолий Игоревич</w:t>
            </w:r>
          </w:p>
          <w:p w:rsidR="0034564E" w:rsidRPr="00C27013" w:rsidRDefault="0034564E" w:rsidP="00CE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CE4617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 ул. Пискунова, 135/2,кв.72</w:t>
            </w:r>
          </w:p>
        </w:tc>
      </w:tr>
      <w:tr w:rsidR="0034564E" w:rsidRPr="00E052D1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4617" w:rsidRPr="00CE4617" w:rsidRDefault="00CE4617" w:rsidP="00CE4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№109</w:t>
            </w:r>
          </w:p>
          <w:p w:rsidR="0034564E" w:rsidRPr="00C27013" w:rsidRDefault="00CE4617" w:rsidP="00CE4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в 10 час 15 мин. 26.09.2016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34564E" w:rsidRPr="00C27013" w:rsidRDefault="0034564E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C270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7013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4E" w:rsidRPr="00005CE6" w:rsidTr="0034564E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4617" w:rsidRPr="00CE4617" w:rsidRDefault="00CE4617" w:rsidP="00CE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№110</w:t>
            </w:r>
          </w:p>
          <w:p w:rsidR="0034564E" w:rsidRPr="00C27013" w:rsidRDefault="00CE4617" w:rsidP="00CE4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в 16 час 00 мин. 26.09.2016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CE4617" w:rsidP="00CE46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Дроздов Иван Александрович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CE4617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sz w:val="24"/>
                <w:szCs w:val="24"/>
              </w:rPr>
              <w:t>Иркутская область, г. Иркутск, ул. Советская, дом 87, кв. 12</w:t>
            </w:r>
          </w:p>
        </w:tc>
      </w:tr>
    </w:tbl>
    <w:p w:rsidR="00DE0343" w:rsidRPr="00757059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</w:t>
      </w:r>
      <w:r w:rsidR="00C15136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</w:t>
      </w:r>
      <w:r w:rsidR="00C15136" w:rsidRPr="00C15136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DF15C3">
        <w:rPr>
          <w:rFonts w:ascii="Times New Roman" w:hAnsi="Times New Roman"/>
          <w:b/>
          <w:color w:val="000000"/>
          <w:sz w:val="24"/>
          <w:szCs w:val="24"/>
        </w:rPr>
        <w:t>106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CE4617" w:rsidRDefault="00DF15C3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F15C3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DF15C3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CE4617" w:rsidRDefault="00DF15C3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F15C3">
              <w:rPr>
                <w:rFonts w:ascii="Times New Roman" w:hAnsi="Times New Roman"/>
                <w:sz w:val="24"/>
                <w:szCs w:val="24"/>
              </w:rPr>
              <w:t xml:space="preserve">Иркутск, </w:t>
            </w:r>
            <w:proofErr w:type="spellStart"/>
            <w:r w:rsidRPr="00DF15C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F15C3">
              <w:rPr>
                <w:rFonts w:ascii="Times New Roman" w:hAnsi="Times New Roman"/>
                <w:sz w:val="24"/>
                <w:szCs w:val="24"/>
              </w:rPr>
              <w:t xml:space="preserve">. Лесной, ул. </w:t>
            </w:r>
            <w:proofErr w:type="spellStart"/>
            <w:r w:rsidRPr="00DF15C3">
              <w:rPr>
                <w:rFonts w:ascii="Times New Roman" w:hAnsi="Times New Roman"/>
                <w:sz w:val="24"/>
                <w:szCs w:val="24"/>
              </w:rPr>
              <w:t>Пежемского</w:t>
            </w:r>
            <w:proofErr w:type="spellEnd"/>
            <w:r w:rsidRPr="00DF15C3">
              <w:rPr>
                <w:rFonts w:ascii="Times New Roman" w:hAnsi="Times New Roman"/>
                <w:sz w:val="24"/>
                <w:szCs w:val="24"/>
              </w:rPr>
              <w:t>, дом 72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CE4617" w:rsidRDefault="00DF15C3" w:rsidP="00DF15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F15C3">
              <w:rPr>
                <w:rFonts w:ascii="Times New Roman" w:hAnsi="Times New Roman"/>
                <w:color w:val="000000"/>
                <w:sz w:val="24"/>
                <w:szCs w:val="24"/>
              </w:rPr>
              <w:t>412 800</w:t>
            </w:r>
            <w:r w:rsidR="0034564E" w:rsidRPr="00DF1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21E4" w:rsidRPr="00DF15C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F15C3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двенадцать тысяч восемьсот</w:t>
            </w:r>
            <w:r w:rsidR="0034564E" w:rsidRPr="00DF15C3">
              <w:rPr>
                <w:rFonts w:ascii="Times New Roman" w:hAnsi="Times New Roman"/>
                <w:color w:val="000000"/>
                <w:sz w:val="24"/>
                <w:szCs w:val="24"/>
              </w:rPr>
              <w:t>)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3456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CE4617" w:rsidRDefault="00DF15C3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F15C3">
              <w:rPr>
                <w:rFonts w:ascii="Times New Roman" w:hAnsi="Times New Roman"/>
                <w:sz w:val="24"/>
                <w:szCs w:val="24"/>
              </w:rPr>
              <w:t>Разуминский</w:t>
            </w:r>
            <w:proofErr w:type="spellEnd"/>
            <w:r w:rsidRPr="00DF15C3"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CE4617" w:rsidRDefault="00DF15C3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F15C3">
              <w:rPr>
                <w:rFonts w:ascii="Times New Roman" w:hAnsi="Times New Roman"/>
                <w:sz w:val="24"/>
                <w:szCs w:val="24"/>
              </w:rPr>
              <w:t>Иркутск, ул. Ломоносова, д. 130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CE4617" w:rsidRDefault="00DF15C3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F15C3">
              <w:rPr>
                <w:rFonts w:ascii="Times New Roman" w:hAnsi="Times New Roman"/>
                <w:color w:val="000000"/>
                <w:sz w:val="24"/>
                <w:szCs w:val="24"/>
              </w:rPr>
              <w:t>412 800 (Четыреста двенадцать тысяч восемьсот)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Default="00DE0343" w:rsidP="00DF15C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DF15C3">
        <w:rPr>
          <w:rFonts w:ascii="Times New Roman" w:hAnsi="Times New Roman"/>
          <w:sz w:val="24"/>
          <w:szCs w:val="24"/>
        </w:rPr>
        <w:t>В результа</w:t>
      </w:r>
      <w:r w:rsidR="00C15136" w:rsidRPr="00DF15C3">
        <w:rPr>
          <w:rFonts w:ascii="Times New Roman" w:hAnsi="Times New Roman"/>
          <w:sz w:val="24"/>
          <w:szCs w:val="24"/>
        </w:rPr>
        <w:t xml:space="preserve">те аукциона Победителем </w:t>
      </w:r>
      <w:r w:rsidRPr="00DF15C3">
        <w:rPr>
          <w:rFonts w:ascii="Times New Roman" w:hAnsi="Times New Roman"/>
          <w:sz w:val="24"/>
          <w:szCs w:val="24"/>
        </w:rPr>
        <w:t>признан участник</w:t>
      </w:r>
      <w:r w:rsidR="00DF15C3">
        <w:rPr>
          <w:rFonts w:ascii="Times New Roman" w:hAnsi="Times New Roman"/>
          <w:sz w:val="24"/>
          <w:szCs w:val="24"/>
        </w:rPr>
        <w:t>,</w:t>
      </w:r>
      <w:r w:rsidRPr="00DF15C3">
        <w:rPr>
          <w:rFonts w:ascii="Times New Roman" w:hAnsi="Times New Roman"/>
          <w:sz w:val="24"/>
          <w:szCs w:val="24"/>
        </w:rPr>
        <w:t xml:space="preserve"> </w:t>
      </w:r>
      <w:r w:rsidRPr="00DF15C3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DF15C3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DF15C3">
        <w:rPr>
          <w:rFonts w:ascii="Times New Roman" w:hAnsi="Times New Roman"/>
          <w:b/>
          <w:sz w:val="24"/>
          <w:szCs w:val="24"/>
        </w:rPr>
        <w:t>№</w:t>
      </w:r>
      <w:r w:rsidR="00DF15C3" w:rsidRPr="00DF15C3">
        <w:rPr>
          <w:rFonts w:ascii="Times New Roman" w:hAnsi="Times New Roman"/>
          <w:b/>
          <w:sz w:val="24"/>
          <w:szCs w:val="24"/>
        </w:rPr>
        <w:t>106</w:t>
      </w:r>
      <w:r w:rsidRPr="00DF15C3">
        <w:rPr>
          <w:rFonts w:ascii="Times New Roman" w:hAnsi="Times New Roman"/>
          <w:b/>
          <w:sz w:val="24"/>
          <w:szCs w:val="24"/>
        </w:rPr>
        <w:t xml:space="preserve"> </w:t>
      </w:r>
      <w:r w:rsidR="00C15136" w:rsidRPr="00DF15C3">
        <w:rPr>
          <w:rFonts w:ascii="Times New Roman" w:eastAsia="MS Mincho" w:hAnsi="Times New Roman"/>
          <w:sz w:val="24"/>
          <w:szCs w:val="24"/>
        </w:rPr>
        <w:t xml:space="preserve"> принята в </w:t>
      </w:r>
      <w:r w:rsidR="00C15136" w:rsidRPr="00DF15C3">
        <w:rPr>
          <w:rFonts w:ascii="Times New Roman" w:hAnsi="Times New Roman"/>
          <w:sz w:val="24"/>
          <w:szCs w:val="24"/>
        </w:rPr>
        <w:t xml:space="preserve"> </w:t>
      </w:r>
      <w:r w:rsidR="0034564E" w:rsidRPr="00DF15C3">
        <w:rPr>
          <w:rFonts w:ascii="Times New Roman" w:hAnsi="Times New Roman"/>
          <w:sz w:val="24"/>
          <w:szCs w:val="24"/>
        </w:rPr>
        <w:t>1</w:t>
      </w:r>
      <w:r w:rsidR="00DF15C3" w:rsidRPr="00DF15C3">
        <w:rPr>
          <w:rFonts w:ascii="Times New Roman" w:hAnsi="Times New Roman"/>
          <w:sz w:val="24"/>
          <w:szCs w:val="24"/>
        </w:rPr>
        <w:t>1</w:t>
      </w:r>
      <w:r w:rsidR="0034564E" w:rsidRPr="00DF15C3">
        <w:rPr>
          <w:rFonts w:ascii="Times New Roman" w:hAnsi="Times New Roman"/>
          <w:sz w:val="24"/>
          <w:szCs w:val="24"/>
        </w:rPr>
        <w:t xml:space="preserve"> </w:t>
      </w:r>
      <w:r w:rsidR="00C15136" w:rsidRPr="00DF15C3">
        <w:rPr>
          <w:rFonts w:ascii="Times New Roman" w:hAnsi="Times New Roman"/>
          <w:sz w:val="24"/>
          <w:szCs w:val="24"/>
        </w:rPr>
        <w:t xml:space="preserve">час  </w:t>
      </w:r>
      <w:r w:rsidR="00DF15C3" w:rsidRPr="00DF15C3">
        <w:rPr>
          <w:rFonts w:ascii="Times New Roman" w:hAnsi="Times New Roman"/>
          <w:sz w:val="24"/>
          <w:szCs w:val="24"/>
        </w:rPr>
        <w:t>3</w:t>
      </w:r>
      <w:r w:rsidR="0034564E" w:rsidRPr="00DF15C3">
        <w:rPr>
          <w:rFonts w:ascii="Times New Roman" w:hAnsi="Times New Roman"/>
          <w:sz w:val="24"/>
          <w:szCs w:val="24"/>
        </w:rPr>
        <w:t>0</w:t>
      </w:r>
      <w:r w:rsidR="00A921E4" w:rsidRPr="00DF15C3">
        <w:rPr>
          <w:rFonts w:ascii="Times New Roman" w:hAnsi="Times New Roman"/>
          <w:sz w:val="24"/>
          <w:szCs w:val="24"/>
        </w:rPr>
        <w:t xml:space="preserve"> </w:t>
      </w:r>
      <w:r w:rsidR="0034564E" w:rsidRPr="00DF15C3">
        <w:rPr>
          <w:rFonts w:ascii="Times New Roman" w:hAnsi="Times New Roman"/>
          <w:sz w:val="24"/>
          <w:szCs w:val="24"/>
        </w:rPr>
        <w:t>мин. 0</w:t>
      </w:r>
      <w:r w:rsidR="00DF15C3" w:rsidRPr="00DF15C3">
        <w:rPr>
          <w:rFonts w:ascii="Times New Roman" w:hAnsi="Times New Roman"/>
          <w:sz w:val="24"/>
          <w:szCs w:val="24"/>
        </w:rPr>
        <w:t>9</w:t>
      </w:r>
      <w:r w:rsidR="00C15136" w:rsidRPr="00DF15C3">
        <w:rPr>
          <w:rFonts w:ascii="Times New Roman" w:hAnsi="Times New Roman"/>
          <w:sz w:val="24"/>
          <w:szCs w:val="24"/>
        </w:rPr>
        <w:t>.0</w:t>
      </w:r>
      <w:r w:rsidR="00DF15C3" w:rsidRPr="00DF15C3">
        <w:rPr>
          <w:rFonts w:ascii="Times New Roman" w:hAnsi="Times New Roman"/>
          <w:sz w:val="24"/>
          <w:szCs w:val="24"/>
        </w:rPr>
        <w:t>9</w:t>
      </w:r>
      <w:r w:rsidR="00C15136" w:rsidRPr="00DF15C3">
        <w:rPr>
          <w:rFonts w:ascii="Times New Roman" w:hAnsi="Times New Roman"/>
          <w:sz w:val="24"/>
          <w:szCs w:val="24"/>
        </w:rPr>
        <w:t>.</w:t>
      </w:r>
      <w:r w:rsidRPr="00DF15C3">
        <w:rPr>
          <w:rFonts w:ascii="Times New Roman" w:hAnsi="Times New Roman"/>
          <w:sz w:val="24"/>
          <w:szCs w:val="24"/>
        </w:rPr>
        <w:t>201</w:t>
      </w:r>
      <w:r w:rsidR="00EC30A3" w:rsidRPr="00DF15C3">
        <w:rPr>
          <w:rFonts w:ascii="Times New Roman" w:hAnsi="Times New Roman"/>
          <w:sz w:val="24"/>
          <w:szCs w:val="24"/>
        </w:rPr>
        <w:t xml:space="preserve">6 </w:t>
      </w:r>
      <w:r w:rsidR="00DF15C3">
        <w:rPr>
          <w:rFonts w:ascii="Times New Roman" w:hAnsi="Times New Roman"/>
          <w:sz w:val="24"/>
          <w:szCs w:val="24"/>
        </w:rPr>
        <w:t xml:space="preserve">года </w:t>
      </w:r>
      <w:r w:rsidR="00A921E4" w:rsidRPr="00DF15C3">
        <w:rPr>
          <w:rFonts w:ascii="Times New Roman" w:hAnsi="Times New Roman"/>
          <w:sz w:val="24"/>
          <w:szCs w:val="24"/>
        </w:rPr>
        <w:t xml:space="preserve">- </w:t>
      </w:r>
      <w:r w:rsidRPr="00DF15C3">
        <w:rPr>
          <w:rFonts w:ascii="Times New Roman" w:hAnsi="Times New Roman"/>
          <w:sz w:val="24"/>
          <w:szCs w:val="24"/>
        </w:rPr>
        <w:t xml:space="preserve"> </w:t>
      </w:r>
      <w:r w:rsidR="00DF15C3" w:rsidRPr="00DF15C3">
        <w:rPr>
          <w:rFonts w:ascii="Times New Roman" w:hAnsi="Times New Roman"/>
          <w:sz w:val="24"/>
          <w:szCs w:val="24"/>
        </w:rPr>
        <w:t xml:space="preserve">Хороших Юлия Анатольевна, </w:t>
      </w:r>
      <w:r w:rsidR="00126EF6">
        <w:rPr>
          <w:rFonts w:ascii="Times New Roman" w:hAnsi="Times New Roman"/>
          <w:sz w:val="24"/>
          <w:szCs w:val="24"/>
        </w:rPr>
        <w:t xml:space="preserve">первым </w:t>
      </w:r>
      <w:r w:rsidR="00A921E4" w:rsidRPr="00DF15C3">
        <w:rPr>
          <w:rFonts w:ascii="Times New Roman" w:hAnsi="Times New Roman"/>
          <w:sz w:val="24"/>
          <w:szCs w:val="24"/>
        </w:rPr>
        <w:t>предложивш</w:t>
      </w:r>
      <w:r w:rsidR="00126EF6">
        <w:rPr>
          <w:rFonts w:ascii="Times New Roman" w:hAnsi="Times New Roman"/>
          <w:sz w:val="24"/>
          <w:szCs w:val="24"/>
        </w:rPr>
        <w:t>ий</w:t>
      </w:r>
      <w:r w:rsidR="00A921E4" w:rsidRPr="00DF15C3">
        <w:rPr>
          <w:rFonts w:ascii="Times New Roman" w:hAnsi="Times New Roman"/>
          <w:sz w:val="24"/>
          <w:szCs w:val="24"/>
        </w:rPr>
        <w:t xml:space="preserve"> </w:t>
      </w:r>
      <w:r w:rsidRPr="00DF15C3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</w:t>
      </w:r>
      <w:r w:rsidR="00DF15C3" w:rsidRPr="00DF15C3">
        <w:rPr>
          <w:rFonts w:ascii="Times New Roman" w:hAnsi="Times New Roman"/>
          <w:sz w:val="24"/>
          <w:szCs w:val="24"/>
        </w:rPr>
        <w:t>412 800 (Четыреста двенадцать тысяч восемьсот) рублей.</w:t>
      </w:r>
    </w:p>
    <w:p w:rsidR="00A921E4" w:rsidRPr="004B34E0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CE4617" w:rsidRDefault="00A921E4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E4617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CE4617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CE4617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CE461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CE4617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 w:rsidRPr="00C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4617" w:rsidRPr="00CE4617">
              <w:rPr>
                <w:rFonts w:ascii="Times New Roman" w:hAnsi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CE4617" w:rsidRPr="00CE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CE461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CE461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CE461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CE461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CE461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CE461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617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C30A3" w:rsidRPr="00CE4617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CE46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A3" w:rsidRPr="00CE4617">
        <w:rPr>
          <w:rFonts w:ascii="Times New Roman" w:hAnsi="Times New Roman"/>
          <w:szCs w:val="24"/>
        </w:rPr>
        <w:t>Секретарь комиссии</w:t>
      </w:r>
    </w:p>
    <w:p w:rsidR="00DE0343" w:rsidRPr="00CE4617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CE461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CE4617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E4617">
              <w:rPr>
                <w:rFonts w:ascii="Times New Roman" w:hAnsi="Times New Roman"/>
                <w:color w:val="000000"/>
                <w:szCs w:val="24"/>
                <w:lang w:val="en-US"/>
              </w:rPr>
              <w:t>2</w:t>
            </w:r>
            <w:r w:rsidR="00DE0343" w:rsidRPr="00CE4617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EC30A3" w:rsidRPr="00CE4617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CE461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CE461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CE461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CE461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CE461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CE4617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E4617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A921E4" w:rsidRPr="00CE4617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CE4617">
        <w:rPr>
          <w:rFonts w:ascii="Times New Roman" w:hAnsi="Times New Roman"/>
          <w:color w:val="000000"/>
          <w:szCs w:val="24"/>
        </w:rPr>
        <w:t>Аукционист</w:t>
      </w:r>
    </w:p>
    <w:p w:rsidR="00A921E4" w:rsidRPr="00CE4617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921E4" w:rsidRPr="00CE4617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921E4" w:rsidRPr="00CE4617" w:rsidTr="00E7426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CE4617" w:rsidRDefault="00055268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E4617">
              <w:rPr>
                <w:rFonts w:ascii="Times New Roman" w:hAnsi="Times New Roman"/>
                <w:color w:val="000000"/>
                <w:szCs w:val="24"/>
                <w:lang w:val="en-US"/>
              </w:rPr>
              <w:t>3</w:t>
            </w:r>
            <w:r w:rsidR="00A921E4" w:rsidRPr="00CE4617">
              <w:rPr>
                <w:rFonts w:ascii="Times New Roman" w:hAnsi="Times New Roman"/>
                <w:color w:val="000000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CE4617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CE4617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921E4" w:rsidRPr="004B34E0" w:rsidTr="00E7426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CE4617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CE4617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E4617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Pr="00001DF4" w:rsidRDefault="00C15136" w:rsidP="00C151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C15136" w:rsidRPr="004B34E0" w:rsidRDefault="00C15136" w:rsidP="004B34E0">
      <w:pPr>
        <w:rPr>
          <w:rFonts w:ascii="Times New Roman" w:hAnsi="Times New Roman"/>
          <w:sz w:val="14"/>
          <w:szCs w:val="24"/>
        </w:rPr>
      </w:pPr>
    </w:p>
    <w:sectPr w:rsidR="00C15136" w:rsidRPr="004B34E0" w:rsidSect="00A921E4">
      <w:pgSz w:w="11905" w:h="16837"/>
      <w:pgMar w:top="284" w:right="848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26EF6"/>
    <w:rsid w:val="00180522"/>
    <w:rsid w:val="00187B6D"/>
    <w:rsid w:val="001A6023"/>
    <w:rsid w:val="001B0768"/>
    <w:rsid w:val="001B1D4A"/>
    <w:rsid w:val="001D4098"/>
    <w:rsid w:val="001E61C5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E1B49"/>
    <w:rsid w:val="002E210A"/>
    <w:rsid w:val="002F297A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B6FEA"/>
    <w:rsid w:val="006C4D17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071CA"/>
    <w:rsid w:val="00820E6A"/>
    <w:rsid w:val="00822547"/>
    <w:rsid w:val="00823979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D7BF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921E4"/>
    <w:rsid w:val="00A93666"/>
    <w:rsid w:val="00A943DD"/>
    <w:rsid w:val="00A9549E"/>
    <w:rsid w:val="00AA05AD"/>
    <w:rsid w:val="00AA5447"/>
    <w:rsid w:val="00AB5758"/>
    <w:rsid w:val="00AE23FC"/>
    <w:rsid w:val="00AF6A2B"/>
    <w:rsid w:val="00AF7470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6783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12</cp:revision>
  <cp:lastPrinted>2016-10-04T02:21:00Z</cp:lastPrinted>
  <dcterms:created xsi:type="dcterms:W3CDTF">2016-03-31T04:08:00Z</dcterms:created>
  <dcterms:modified xsi:type="dcterms:W3CDTF">2016-10-04T02:21:00Z</dcterms:modified>
</cp:coreProperties>
</file>