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D4" w:rsidRDefault="00347FD4" w:rsidP="00347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347FD4" w:rsidRDefault="00347FD4" w:rsidP="00347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347FD4" w:rsidRDefault="00347FD4" w:rsidP="00347FD4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 Е.В.Магомедова</w:t>
      </w:r>
    </w:p>
    <w:p w:rsidR="00347FD4" w:rsidRPr="00347FD4" w:rsidRDefault="00347FD4" w:rsidP="00347FD4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25.01.2016</w:t>
      </w:r>
    </w:p>
    <w:p w:rsidR="00DE0343" w:rsidRPr="00822547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2547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3F4354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-АЗ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>/1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DE0343" w:rsidRPr="00822547" w:rsidRDefault="00DE0343" w:rsidP="00E7250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22547">
        <w:rPr>
          <w:rFonts w:ascii="Times New Roman" w:hAnsi="Times New Roman"/>
          <w:sz w:val="24"/>
        </w:rPr>
        <w:t>проведения аукциона по извещению</w:t>
      </w:r>
    </w:p>
    <w:p w:rsidR="00DE0343" w:rsidRPr="00822547" w:rsidRDefault="00822547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22547">
        <w:rPr>
          <w:rFonts w:ascii="Times New Roman" w:hAnsi="Times New Roman"/>
          <w:bCs/>
          <w:color w:val="000000"/>
          <w:sz w:val="24"/>
          <w:szCs w:val="24"/>
        </w:rPr>
        <w:t>221215</w:t>
      </w:r>
      <w:r w:rsidR="00DE0343" w:rsidRPr="00822547">
        <w:rPr>
          <w:rFonts w:ascii="Times New Roman" w:hAnsi="Times New Roman"/>
          <w:bCs/>
          <w:color w:val="000000"/>
          <w:sz w:val="24"/>
          <w:szCs w:val="24"/>
        </w:rPr>
        <w:t>/0104198/</w:t>
      </w:r>
      <w:r w:rsidRPr="00822547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3F4354">
        <w:rPr>
          <w:rFonts w:ascii="Times New Roman" w:hAnsi="Times New Roman"/>
          <w:bCs/>
          <w:color w:val="000000"/>
          <w:sz w:val="24"/>
          <w:szCs w:val="24"/>
        </w:rPr>
        <w:t>2</w:t>
      </w:r>
    </w:p>
    <w:p w:rsidR="00822547" w:rsidRPr="00822547" w:rsidRDefault="00822547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22547">
        <w:rPr>
          <w:rFonts w:ascii="Times New Roman" w:hAnsi="Times New Roman"/>
          <w:bCs/>
          <w:color w:val="000000"/>
          <w:sz w:val="24"/>
          <w:szCs w:val="24"/>
        </w:rPr>
        <w:t>Лот №</w:t>
      </w:r>
      <w:r w:rsidR="003F4354">
        <w:rPr>
          <w:rFonts w:ascii="Times New Roman" w:hAnsi="Times New Roman"/>
          <w:bCs/>
          <w:color w:val="000000"/>
          <w:sz w:val="24"/>
          <w:szCs w:val="24"/>
        </w:rPr>
        <w:t>1</w:t>
      </w:r>
    </w:p>
    <w:p w:rsidR="00DE0343" w:rsidRPr="00A57E2F" w:rsidRDefault="00DE0343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DE0343" w:rsidRDefault="00DE0343" w:rsidP="00F855C5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855C5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5C5">
        <w:rPr>
          <w:rFonts w:ascii="Times New Roman" w:hAnsi="Times New Roman"/>
          <w:color w:val="000000"/>
          <w:sz w:val="24"/>
          <w:szCs w:val="24"/>
        </w:rPr>
        <w:t xml:space="preserve">25 января </w:t>
      </w:r>
      <w:r w:rsidR="00822547">
        <w:rPr>
          <w:rFonts w:ascii="Times New Roman" w:hAnsi="Times New Roman"/>
          <w:color w:val="000000"/>
          <w:sz w:val="24"/>
          <w:szCs w:val="24"/>
        </w:rPr>
        <w:t>2016 г.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B6D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87B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Почтовый адрес:</w:t>
      </w:r>
      <w:r w:rsidRPr="00187B6D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187B6D">
        <w:rPr>
          <w:rFonts w:ascii="Times New Roman" w:hAnsi="Times New Roman"/>
          <w:sz w:val="24"/>
          <w:szCs w:val="24"/>
        </w:rPr>
        <w:t>.И</w:t>
      </w:r>
      <w:proofErr w:type="gramEnd"/>
      <w:r w:rsidRPr="00187B6D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87B6D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187B6D" w:rsidRDefault="00DE0343" w:rsidP="00AA544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187B6D">
        <w:rPr>
          <w:b w:val="0"/>
          <w:bCs w:val="0"/>
        </w:rPr>
        <w:t xml:space="preserve"> Адрес электронной почты:</w:t>
      </w:r>
      <w:r w:rsidRPr="00187B6D">
        <w:rPr>
          <w:b w:val="0"/>
        </w:rPr>
        <w:t xml:space="preserve"> </w:t>
      </w:r>
      <w:r w:rsidRPr="00187B6D">
        <w:rPr>
          <w:b w:val="0"/>
          <w:lang w:val="en-US"/>
        </w:rPr>
        <w:t>e</w:t>
      </w:r>
      <w:r w:rsidRPr="00187B6D">
        <w:rPr>
          <w:b w:val="0"/>
        </w:rPr>
        <w:t>-</w:t>
      </w:r>
      <w:r w:rsidRPr="00187B6D">
        <w:rPr>
          <w:b w:val="0"/>
          <w:lang w:val="en-US"/>
        </w:rPr>
        <w:t>mail</w:t>
      </w:r>
      <w:r w:rsidRPr="00187B6D">
        <w:rPr>
          <w:b w:val="0"/>
        </w:rPr>
        <w:t xml:space="preserve">: </w:t>
      </w:r>
      <w:hyperlink r:id="rId5" w:history="1">
        <w:r w:rsidRPr="00187B6D">
          <w:rPr>
            <w:rStyle w:val="a3"/>
            <w:b w:val="0"/>
            <w:lang w:val="en-US"/>
          </w:rPr>
          <w:t>ogu</w:t>
        </w:r>
        <w:r w:rsidRPr="00187B6D">
          <w:rPr>
            <w:rStyle w:val="a3"/>
            <w:b w:val="0"/>
          </w:rPr>
          <w:t>_</w:t>
        </w:r>
        <w:r w:rsidRPr="00187B6D">
          <w:rPr>
            <w:rStyle w:val="a3"/>
            <w:b w:val="0"/>
            <w:lang w:val="en-US"/>
          </w:rPr>
          <w:t>fond</w:t>
        </w:r>
        <w:r w:rsidRPr="00187B6D">
          <w:rPr>
            <w:rStyle w:val="a3"/>
            <w:b w:val="0"/>
          </w:rPr>
          <w:t>@</w:t>
        </w:r>
        <w:r w:rsidRPr="00187B6D">
          <w:rPr>
            <w:rStyle w:val="a3"/>
            <w:b w:val="0"/>
            <w:lang w:val="en-US"/>
          </w:rPr>
          <w:t>mail</w:t>
        </w:r>
        <w:r w:rsidRPr="00187B6D">
          <w:rPr>
            <w:rStyle w:val="a3"/>
            <w:b w:val="0"/>
          </w:rPr>
          <w:t>.</w:t>
        </w:r>
        <w:r w:rsidRPr="00187B6D">
          <w:rPr>
            <w:rStyle w:val="a3"/>
            <w:b w:val="0"/>
            <w:lang w:val="en-US"/>
          </w:rPr>
          <w:t>ru</w:t>
        </w:r>
      </w:hyperlink>
    </w:p>
    <w:p w:rsidR="00DE0343" w:rsidRPr="00757059" w:rsidRDefault="00DE0343" w:rsidP="00451523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</w:t>
      </w:r>
      <w:r w:rsidRPr="00757059">
        <w:rPr>
          <w:rFonts w:ascii="Times New Roman" w:hAnsi="Times New Roman"/>
          <w:color w:val="000000"/>
          <w:sz w:val="24"/>
          <w:szCs w:val="24"/>
        </w:rPr>
        <w:t>Иркутской области” провела открытый аукцион в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451523">
        <w:rPr>
          <w:rFonts w:ascii="Times New Roman" w:hAnsi="Times New Roman"/>
          <w:color w:val="000000"/>
          <w:sz w:val="24"/>
          <w:szCs w:val="24"/>
        </w:rPr>
        <w:t>0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>
        <w:rPr>
          <w:rFonts w:ascii="Times New Roman" w:hAnsi="Times New Roman"/>
          <w:color w:val="000000"/>
          <w:sz w:val="24"/>
          <w:szCs w:val="24"/>
        </w:rPr>
        <w:t>мин.</w:t>
      </w:r>
      <w:r w:rsidR="00F855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1523">
        <w:rPr>
          <w:rFonts w:ascii="Times New Roman" w:hAnsi="Times New Roman"/>
          <w:color w:val="000000"/>
          <w:sz w:val="24"/>
          <w:szCs w:val="24"/>
        </w:rPr>
        <w:t xml:space="preserve">25 января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>201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года по адресу: </w:t>
      </w:r>
      <w:proofErr w:type="gramStart"/>
      <w:r w:rsidRPr="00757059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757059">
        <w:rPr>
          <w:rFonts w:ascii="Times New Roman" w:hAnsi="Times New Roman"/>
          <w:color w:val="000000"/>
          <w:sz w:val="24"/>
          <w:szCs w:val="24"/>
        </w:rPr>
        <w:t>.</w:t>
      </w:r>
      <w:r w:rsidR="001679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>Иркутск, ул.</w:t>
      </w:r>
      <w:r w:rsidR="001679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>Партизанская, 1 , аукционный зал</w:t>
      </w:r>
    </w:p>
    <w:p w:rsidR="00DE0343" w:rsidRPr="00757059" w:rsidRDefault="00DE0343" w:rsidP="00347F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DE0343" w:rsidRPr="00757059" w:rsidRDefault="00F855C5" w:rsidP="00347FD4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757059">
        <w:rPr>
          <w:rFonts w:ascii="Times New Roman" w:hAnsi="Times New Roman"/>
          <w:color w:val="000000"/>
          <w:sz w:val="24"/>
          <w:szCs w:val="24"/>
        </w:rPr>
        <w:t xml:space="preserve">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</w:t>
      </w:r>
      <w:r w:rsidR="003F43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Седых Наталья Павловна</w:t>
      </w:r>
    </w:p>
    <w:p w:rsidR="00DE0343" w:rsidRPr="00757059" w:rsidRDefault="00DE0343" w:rsidP="00347FD4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Член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Ермак Виктор Акимович</w:t>
      </w:r>
    </w:p>
    <w:p w:rsidR="00DE0343" w:rsidRPr="00757059" w:rsidRDefault="00DE0343" w:rsidP="00347FD4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Секретарь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Черепанова Светлана Владимировна</w:t>
      </w:r>
    </w:p>
    <w:p w:rsidR="00DE0343" w:rsidRPr="00757059" w:rsidRDefault="00DE0343" w:rsidP="00347F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>
        <w:rPr>
          <w:rFonts w:ascii="Times New Roman" w:hAnsi="Times New Roman"/>
          <w:color w:val="000000"/>
          <w:sz w:val="24"/>
          <w:szCs w:val="24"/>
        </w:rPr>
        <w:t>3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>
        <w:rPr>
          <w:rFonts w:ascii="Times New Roman" w:hAnsi="Times New Roman"/>
          <w:color w:val="000000"/>
          <w:sz w:val="24"/>
          <w:szCs w:val="24"/>
        </w:rPr>
        <w:t>50</w:t>
      </w:r>
      <w:r w:rsidRPr="00757059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757059">
        <w:rPr>
          <w:rFonts w:ascii="Times New Roman" w:hAnsi="Times New Roman"/>
          <w:sz w:val="24"/>
          <w:szCs w:val="24"/>
        </w:rPr>
        <w:t xml:space="preserve"> </w:t>
      </w:r>
    </w:p>
    <w:p w:rsidR="00451523" w:rsidRPr="00347FD4" w:rsidRDefault="00DE0343" w:rsidP="00347FD4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757059">
        <w:rPr>
          <w:rFonts w:ascii="Times New Roman" w:hAnsi="Times New Roman"/>
          <w:b/>
          <w:sz w:val="24"/>
          <w:szCs w:val="24"/>
        </w:rPr>
        <w:t>3</w:t>
      </w:r>
      <w:r w:rsidRPr="0075705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855C5">
        <w:rPr>
          <w:rFonts w:ascii="Times New Roman" w:hAnsi="Times New Roman"/>
          <w:sz w:val="24"/>
          <w:szCs w:val="24"/>
        </w:rPr>
        <w:t>Аукцион производится в соответствии с распоряжением Правительства Иркутской области от</w:t>
      </w:r>
      <w:r w:rsidR="00822547" w:rsidRPr="00F855C5">
        <w:rPr>
          <w:rFonts w:ascii="Times New Roman" w:hAnsi="Times New Roman"/>
          <w:sz w:val="24"/>
          <w:szCs w:val="24"/>
        </w:rPr>
        <w:t xml:space="preserve"> 30 ноября 2015 г. </w:t>
      </w:r>
      <w:r w:rsidRPr="00F855C5">
        <w:rPr>
          <w:rFonts w:ascii="Times New Roman" w:hAnsi="Times New Roman"/>
          <w:sz w:val="24"/>
          <w:szCs w:val="24"/>
        </w:rPr>
        <w:t xml:space="preserve"> №</w:t>
      </w:r>
      <w:r w:rsidR="00822547" w:rsidRPr="00F855C5">
        <w:rPr>
          <w:rFonts w:ascii="Times New Roman" w:hAnsi="Times New Roman"/>
          <w:sz w:val="24"/>
          <w:szCs w:val="24"/>
        </w:rPr>
        <w:t>672-рп</w:t>
      </w:r>
      <w:r w:rsidRPr="00F855C5">
        <w:rPr>
          <w:rFonts w:ascii="Times New Roman" w:hAnsi="Times New Roman"/>
          <w:sz w:val="24"/>
          <w:szCs w:val="24"/>
        </w:rPr>
        <w:t xml:space="preserve"> «О проведении аукционов</w:t>
      </w:r>
      <w:r w:rsidR="00822547" w:rsidRPr="00F855C5"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земельных участков</w:t>
      </w:r>
      <w:r w:rsidRPr="00F855C5">
        <w:rPr>
          <w:rFonts w:ascii="Times New Roman" w:hAnsi="Times New Roman"/>
          <w:sz w:val="24"/>
          <w:szCs w:val="24"/>
        </w:rPr>
        <w:t>»</w:t>
      </w:r>
      <w:r w:rsidR="00822547" w:rsidRPr="00F855C5">
        <w:rPr>
          <w:rFonts w:ascii="Times New Roman" w:hAnsi="Times New Roman"/>
          <w:sz w:val="24"/>
          <w:szCs w:val="24"/>
        </w:rPr>
        <w:t xml:space="preserve"> и письма Министерства имущественных отношений </w:t>
      </w:r>
      <w:r w:rsidR="00F855C5">
        <w:rPr>
          <w:rFonts w:ascii="Times New Roman" w:hAnsi="Times New Roman"/>
          <w:sz w:val="24"/>
          <w:szCs w:val="24"/>
        </w:rPr>
        <w:t>Иркутской области от 04.12.2015</w:t>
      </w:r>
      <w:r w:rsidR="00822547" w:rsidRPr="00F855C5">
        <w:rPr>
          <w:rFonts w:ascii="Times New Roman" w:hAnsi="Times New Roman"/>
          <w:sz w:val="24"/>
          <w:szCs w:val="24"/>
        </w:rPr>
        <w:t>г. № 51-35-12458/5</w:t>
      </w:r>
      <w:r w:rsidRPr="00F855C5">
        <w:rPr>
          <w:rFonts w:ascii="Times New Roman" w:hAnsi="Times New Roman"/>
          <w:sz w:val="24"/>
          <w:szCs w:val="24"/>
        </w:rPr>
        <w:t xml:space="preserve">,  извещение о проведении настоящего аукциона было размещено на официальном сайте торгов </w:t>
      </w:r>
      <w:hyperlink r:id="rId6" w:history="1">
        <w:r w:rsidRPr="00F855C5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Pr="00F855C5">
        <w:rPr>
          <w:rFonts w:ascii="Times New Roman" w:hAnsi="Times New Roman"/>
          <w:sz w:val="24"/>
          <w:szCs w:val="24"/>
        </w:rPr>
        <w:t xml:space="preserve"> </w:t>
      </w:r>
      <w:r w:rsidR="00822547" w:rsidRPr="00F855C5">
        <w:rPr>
          <w:rFonts w:ascii="Times New Roman" w:hAnsi="Times New Roman"/>
          <w:sz w:val="24"/>
          <w:szCs w:val="24"/>
        </w:rPr>
        <w:t>22.12.2015 г.</w:t>
      </w:r>
      <w:proofErr w:type="gramEnd"/>
    </w:p>
    <w:p w:rsidR="00DE0343" w:rsidRPr="00F855C5" w:rsidRDefault="00DE0343" w:rsidP="00347FD4">
      <w:pPr>
        <w:pStyle w:val="a5"/>
        <w:suppressAutoHyphens/>
        <w:ind w:firstLine="720"/>
        <w:jc w:val="both"/>
        <w:rPr>
          <w:b/>
          <w:sz w:val="24"/>
          <w:szCs w:val="24"/>
        </w:rPr>
      </w:pPr>
      <w:r w:rsidRPr="00F855C5">
        <w:rPr>
          <w:b/>
          <w:sz w:val="24"/>
          <w:szCs w:val="24"/>
        </w:rPr>
        <w:t>Предмет аукциона:</w:t>
      </w:r>
    </w:p>
    <w:p w:rsidR="003F4354" w:rsidRPr="00F855C5" w:rsidRDefault="003F4354" w:rsidP="00347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F855C5">
        <w:rPr>
          <w:rFonts w:ascii="Times New Roman" w:hAnsi="Times New Roman"/>
          <w:sz w:val="24"/>
        </w:rPr>
        <w:t xml:space="preserve">Земельный участок из земель населенных пунктов площадью </w:t>
      </w:r>
      <w:r w:rsidR="00451523" w:rsidRPr="00F855C5">
        <w:rPr>
          <w:rFonts w:ascii="Times New Roman" w:hAnsi="Times New Roman"/>
          <w:sz w:val="24"/>
        </w:rPr>
        <w:t>9023 кв</w:t>
      </w:r>
      <w:proofErr w:type="gramStart"/>
      <w:r w:rsidR="00451523" w:rsidRPr="00F855C5">
        <w:rPr>
          <w:rFonts w:ascii="Times New Roman" w:hAnsi="Times New Roman"/>
          <w:sz w:val="24"/>
        </w:rPr>
        <w:t>.м</w:t>
      </w:r>
      <w:proofErr w:type="gramEnd"/>
      <w:r w:rsidR="00451523" w:rsidRPr="00F855C5">
        <w:rPr>
          <w:rFonts w:ascii="Times New Roman" w:hAnsi="Times New Roman"/>
          <w:sz w:val="24"/>
        </w:rPr>
        <w:t xml:space="preserve"> с кадастровым номером </w:t>
      </w:r>
      <w:r w:rsidRPr="00F855C5">
        <w:rPr>
          <w:rFonts w:ascii="Times New Roman" w:hAnsi="Times New Roman"/>
          <w:sz w:val="24"/>
        </w:rPr>
        <w:t xml:space="preserve">38:36:000011:5211, местоположение: Иркутская область, </w:t>
      </w:r>
      <w:proofErr w:type="gramStart"/>
      <w:r w:rsidRPr="00F855C5">
        <w:rPr>
          <w:rFonts w:ascii="Times New Roman" w:hAnsi="Times New Roman"/>
          <w:sz w:val="24"/>
        </w:rPr>
        <w:t>г</w:t>
      </w:r>
      <w:proofErr w:type="gramEnd"/>
      <w:r w:rsidRPr="00F855C5">
        <w:rPr>
          <w:rFonts w:ascii="Times New Roman" w:hAnsi="Times New Roman"/>
          <w:sz w:val="24"/>
        </w:rPr>
        <w:t xml:space="preserve">. Иркутск, Ленинский  район,  ул. Генерала </w:t>
      </w:r>
      <w:proofErr w:type="spellStart"/>
      <w:r w:rsidRPr="00F855C5">
        <w:rPr>
          <w:rFonts w:ascii="Times New Roman" w:hAnsi="Times New Roman"/>
          <w:sz w:val="24"/>
        </w:rPr>
        <w:t>Доватора</w:t>
      </w:r>
      <w:proofErr w:type="spellEnd"/>
      <w:r w:rsidRPr="00F855C5">
        <w:rPr>
          <w:rFonts w:ascii="Times New Roman" w:hAnsi="Times New Roman"/>
          <w:sz w:val="24"/>
        </w:rPr>
        <w:t>.</w:t>
      </w:r>
    </w:p>
    <w:p w:rsidR="003F4354" w:rsidRPr="003F4354" w:rsidRDefault="003F4354" w:rsidP="00347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F855C5">
        <w:rPr>
          <w:rFonts w:ascii="Times New Roman" w:hAnsi="Times New Roman"/>
          <w:b/>
          <w:sz w:val="24"/>
        </w:rPr>
        <w:t>Право на земельный участок:</w:t>
      </w:r>
      <w:r w:rsidRPr="003F4354">
        <w:rPr>
          <w:rFonts w:ascii="Times New Roman" w:hAnsi="Times New Roman"/>
          <w:sz w:val="24"/>
        </w:rPr>
        <w:t xml:space="preserve"> государственная собственность не разграничена.</w:t>
      </w:r>
    </w:p>
    <w:p w:rsidR="003F4354" w:rsidRPr="003F4354" w:rsidRDefault="003F4354" w:rsidP="00347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F855C5">
        <w:rPr>
          <w:rFonts w:ascii="Times New Roman" w:hAnsi="Times New Roman"/>
          <w:b/>
          <w:sz w:val="24"/>
        </w:rPr>
        <w:t>Ограничения на право земельного участка:</w:t>
      </w:r>
      <w:r w:rsidRPr="003F4354">
        <w:rPr>
          <w:rFonts w:ascii="Times New Roman" w:hAnsi="Times New Roman"/>
          <w:sz w:val="24"/>
        </w:rPr>
        <w:t xml:space="preserve"> отсутствует</w:t>
      </w:r>
    </w:p>
    <w:p w:rsidR="003F4354" w:rsidRPr="00F855C5" w:rsidRDefault="003F4354" w:rsidP="00347F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F82931">
        <w:rPr>
          <w:rFonts w:ascii="Times New Roman" w:hAnsi="Times New Roman"/>
          <w:b/>
          <w:sz w:val="24"/>
        </w:rPr>
        <w:t>Разрешенное использование</w:t>
      </w:r>
      <w:r w:rsidRPr="003F4354">
        <w:rPr>
          <w:rFonts w:ascii="Times New Roman" w:hAnsi="Times New Roman"/>
          <w:sz w:val="24"/>
        </w:rPr>
        <w:t xml:space="preserve"> и принадлежность: основным видом разрешенного использования земельного участка и объектов капитального строительства в границах зоны размещения производственных объектов 4</w:t>
      </w:r>
      <w:r w:rsidR="00F82931">
        <w:rPr>
          <w:rFonts w:ascii="Times New Roman" w:hAnsi="Times New Roman"/>
          <w:sz w:val="24"/>
        </w:rPr>
        <w:t>;</w:t>
      </w:r>
      <w:r w:rsidRPr="003F4354">
        <w:rPr>
          <w:rFonts w:ascii="Times New Roman" w:hAnsi="Times New Roman"/>
          <w:sz w:val="24"/>
        </w:rPr>
        <w:t xml:space="preserve">5 класса опасности </w:t>
      </w:r>
      <w:r w:rsidRPr="00F855C5">
        <w:rPr>
          <w:rFonts w:ascii="Times New Roman" w:hAnsi="Times New Roman"/>
          <w:sz w:val="24"/>
        </w:rPr>
        <w:t xml:space="preserve">являются объекты производственного назначения. </w:t>
      </w:r>
    </w:p>
    <w:p w:rsidR="003F4354" w:rsidRPr="003F4354" w:rsidRDefault="003F4354" w:rsidP="00347F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3F4354">
        <w:rPr>
          <w:rFonts w:ascii="Times New Roman" w:hAnsi="Times New Roman"/>
          <w:sz w:val="24"/>
        </w:rPr>
        <w:t>Вспомогательные виды разрешенного использования - объекты хранения и обслуживания автотранспорта, объекты инженерно-технического обеспечения, объекты коммунального и складского назначения. Условно разрешенных видов использования - нет.</w:t>
      </w:r>
    </w:p>
    <w:p w:rsidR="003F4354" w:rsidRPr="003F4354" w:rsidRDefault="003F4354" w:rsidP="00347FD4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F855C5">
        <w:rPr>
          <w:rFonts w:ascii="Times New Roman" w:hAnsi="Times New Roman"/>
          <w:b/>
          <w:sz w:val="24"/>
        </w:rPr>
        <w:t>Категория земель:</w:t>
      </w:r>
      <w:r w:rsidRPr="003F4354">
        <w:rPr>
          <w:rFonts w:ascii="Times New Roman" w:hAnsi="Times New Roman"/>
          <w:sz w:val="24"/>
        </w:rPr>
        <w:t xml:space="preserve"> земли населенных пунктов.</w:t>
      </w:r>
    </w:p>
    <w:p w:rsidR="00451523" w:rsidRPr="00451523" w:rsidRDefault="00451523" w:rsidP="00347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8"/>
          <w:szCs w:val="16"/>
        </w:rPr>
      </w:pPr>
    </w:p>
    <w:p w:rsidR="003F4354" w:rsidRPr="00F855C5" w:rsidRDefault="003F4354" w:rsidP="00347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 w:rsidRPr="00F855C5">
        <w:rPr>
          <w:rFonts w:ascii="Times New Roman" w:hAnsi="Times New Roman"/>
          <w:b/>
          <w:sz w:val="24"/>
        </w:rPr>
        <w:t>Максимально и минимально допустимые  параметры разрешенного строительства:</w:t>
      </w:r>
    </w:p>
    <w:p w:rsidR="003F4354" w:rsidRPr="003F4354" w:rsidRDefault="003F4354" w:rsidP="00347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3F4354">
        <w:rPr>
          <w:rFonts w:ascii="Times New Roman" w:hAnsi="Times New Roman"/>
          <w:sz w:val="24"/>
        </w:rPr>
        <w:t>-</w:t>
      </w:r>
      <w:r w:rsidR="00451523">
        <w:rPr>
          <w:rFonts w:ascii="Times New Roman" w:hAnsi="Times New Roman"/>
          <w:sz w:val="24"/>
        </w:rPr>
        <w:t xml:space="preserve"> </w:t>
      </w:r>
      <w:r w:rsidRPr="003F4354">
        <w:rPr>
          <w:rFonts w:ascii="Times New Roman" w:hAnsi="Times New Roman"/>
          <w:sz w:val="24"/>
        </w:rPr>
        <w:t>высота до 55 м. минимальный размер земельного участка – 0,2 га.</w:t>
      </w:r>
    </w:p>
    <w:p w:rsidR="003F4354" w:rsidRPr="00F855C5" w:rsidRDefault="003F4354" w:rsidP="00347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 w:rsidRPr="00F855C5">
        <w:rPr>
          <w:rFonts w:ascii="Times New Roman" w:hAnsi="Times New Roman"/>
          <w:b/>
          <w:sz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3F4354" w:rsidRPr="003F4354" w:rsidRDefault="00451523" w:rsidP="0045152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F4354" w:rsidRPr="003F4354">
        <w:rPr>
          <w:rFonts w:ascii="Times New Roman" w:hAnsi="Times New Roman"/>
          <w:sz w:val="24"/>
        </w:rPr>
        <w:t>Предварительные ТУ №1078 от 03.02.2015г. на вынос ВЛ-6кВ с территории земельного участка ОАО «ИЭСК» «Южные электрические сети», сро</w:t>
      </w:r>
      <w:r>
        <w:rPr>
          <w:rFonts w:ascii="Times New Roman" w:hAnsi="Times New Roman"/>
          <w:sz w:val="24"/>
        </w:rPr>
        <w:t>к действия технических условий -</w:t>
      </w:r>
      <w:r w:rsidR="003F4354" w:rsidRPr="003F4354">
        <w:rPr>
          <w:rFonts w:ascii="Times New Roman" w:hAnsi="Times New Roman"/>
          <w:sz w:val="24"/>
        </w:rPr>
        <w:t xml:space="preserve"> 2 года;</w:t>
      </w:r>
    </w:p>
    <w:p w:rsidR="00451523" w:rsidRDefault="00451523" w:rsidP="0045152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ab/>
      </w:r>
      <w:r w:rsidR="003F4354" w:rsidRPr="003F4354">
        <w:rPr>
          <w:rFonts w:ascii="Times New Roman" w:hAnsi="Times New Roman"/>
          <w:sz w:val="24"/>
        </w:rPr>
        <w:t xml:space="preserve">Предварительные ТУ №2253 от03.03.2015 для технологического присоединения земельного участка филиала ОАО «ИЭСК» «Южные электрические сети»; </w:t>
      </w:r>
    </w:p>
    <w:p w:rsidR="00451523" w:rsidRDefault="00451523" w:rsidP="0045152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3F4354" w:rsidRPr="003F4354">
        <w:rPr>
          <w:rFonts w:ascii="Times New Roman" w:hAnsi="Times New Roman"/>
          <w:sz w:val="24"/>
        </w:rPr>
        <w:t xml:space="preserve">-    срок действия предварительных технических условий – 24 </w:t>
      </w:r>
      <w:proofErr w:type="spellStart"/>
      <w:proofErr w:type="gramStart"/>
      <w:r w:rsidR="003F4354" w:rsidRPr="003F4354">
        <w:rPr>
          <w:rFonts w:ascii="Times New Roman" w:hAnsi="Times New Roman"/>
          <w:sz w:val="24"/>
        </w:rPr>
        <w:t>мес</w:t>
      </w:r>
      <w:proofErr w:type="spellEnd"/>
      <w:proofErr w:type="gramEnd"/>
      <w:r w:rsidR="003F4354" w:rsidRPr="003F4354">
        <w:rPr>
          <w:rFonts w:ascii="Times New Roman" w:hAnsi="Times New Roman"/>
          <w:sz w:val="24"/>
        </w:rPr>
        <w:t>;</w:t>
      </w:r>
    </w:p>
    <w:p w:rsidR="003F4354" w:rsidRPr="003F4354" w:rsidRDefault="00451523" w:rsidP="0045152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F4354" w:rsidRPr="003F4354">
        <w:rPr>
          <w:rFonts w:ascii="Times New Roman" w:hAnsi="Times New Roman"/>
          <w:sz w:val="24"/>
        </w:rPr>
        <w:t>- плата за технологическое подключение к электрическим сетям ОАО «Иркутская электросетевая компания»  в соответствии с Приказом Службы по тарифам Иркутской области от 30.10.2013 г. №220-спр.</w:t>
      </w:r>
      <w:r w:rsidR="003F4354" w:rsidRPr="003F4354">
        <w:rPr>
          <w:rFonts w:ascii="Times New Roman" w:hAnsi="Times New Roman"/>
          <w:sz w:val="24"/>
          <w:szCs w:val="28"/>
        </w:rPr>
        <w:t xml:space="preserve"> </w:t>
      </w:r>
      <w:r w:rsidR="003F4354" w:rsidRPr="003F4354">
        <w:rPr>
          <w:rFonts w:ascii="Times New Roman" w:hAnsi="Times New Roman"/>
          <w:sz w:val="24"/>
        </w:rPr>
        <w:t xml:space="preserve">Приказа Службы по тарифам  Иркутской области №774 </w:t>
      </w:r>
      <w:proofErr w:type="spellStart"/>
      <w:r w:rsidR="003F4354" w:rsidRPr="003F4354">
        <w:rPr>
          <w:rFonts w:ascii="Times New Roman" w:hAnsi="Times New Roman"/>
          <w:sz w:val="24"/>
        </w:rPr>
        <w:t>спр</w:t>
      </w:r>
      <w:proofErr w:type="spellEnd"/>
      <w:r w:rsidR="003F4354" w:rsidRPr="003F4354">
        <w:rPr>
          <w:rFonts w:ascii="Times New Roman" w:hAnsi="Times New Roman"/>
          <w:sz w:val="24"/>
        </w:rPr>
        <w:t xml:space="preserve"> от 29.12.2014г.</w:t>
      </w:r>
    </w:p>
    <w:p w:rsidR="003F4354" w:rsidRPr="003F4354" w:rsidRDefault="00451523" w:rsidP="0045152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F4354" w:rsidRPr="003F4354">
        <w:rPr>
          <w:rFonts w:ascii="Times New Roman" w:hAnsi="Times New Roman"/>
          <w:sz w:val="24"/>
        </w:rPr>
        <w:t>ТУ №129 от 09.07.2015 г. подключения к тепловым сетям (филиал Ново-Иркутская ТЭЦ ООО «ИЭСК», срок действия технических условий подключения – 3 года;</w:t>
      </w:r>
    </w:p>
    <w:p w:rsidR="003F4354" w:rsidRPr="003F4354" w:rsidRDefault="00451523" w:rsidP="0045152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F4354" w:rsidRPr="003F4354">
        <w:rPr>
          <w:rFonts w:ascii="Times New Roman" w:hAnsi="Times New Roman"/>
          <w:sz w:val="24"/>
        </w:rPr>
        <w:t xml:space="preserve">- плата за подключение к системе теплоснабжения </w:t>
      </w:r>
      <w:proofErr w:type="gramStart"/>
      <w:r w:rsidR="003F4354" w:rsidRPr="003F4354">
        <w:rPr>
          <w:rFonts w:ascii="Times New Roman" w:hAnsi="Times New Roman"/>
          <w:sz w:val="24"/>
        </w:rPr>
        <w:t>г</w:t>
      </w:r>
      <w:proofErr w:type="gramEnd"/>
      <w:r w:rsidR="003F4354" w:rsidRPr="003F4354">
        <w:rPr>
          <w:rFonts w:ascii="Times New Roman" w:hAnsi="Times New Roman"/>
          <w:sz w:val="24"/>
        </w:rPr>
        <w:t>. Иркутска согласно приказу Службы по тарифам Иркутской области от 28.11.2014 г № 555-спр для объектов с тепловой нагрузкой более 0,1 Гкал/час и не превышающей 1,5Гкал/час составляет 5 870,63 руб. /Гкал/час (без учета НДС).</w:t>
      </w:r>
    </w:p>
    <w:p w:rsidR="003F4354" w:rsidRPr="003F4354" w:rsidRDefault="003F4354" w:rsidP="00451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3F4354">
        <w:rPr>
          <w:rFonts w:ascii="Times New Roman" w:hAnsi="Times New Roman"/>
          <w:sz w:val="24"/>
        </w:rPr>
        <w:t>- ТУ №22 от 05 июня 2015 подключения строящегося объекта  капитального строительства к сетям водоснабжения и водоотведения, срок действия 3 года;</w:t>
      </w:r>
    </w:p>
    <w:p w:rsidR="003F4354" w:rsidRPr="003F4354" w:rsidRDefault="00451523" w:rsidP="0045152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F4354" w:rsidRPr="003F4354">
        <w:rPr>
          <w:rFonts w:ascii="Times New Roman" w:hAnsi="Times New Roman"/>
          <w:sz w:val="24"/>
        </w:rPr>
        <w:t>Отвод ливневых вод – ТУ №16 от 02.02.2015 г.(№80 от 21.01.2015 МУП г</w:t>
      </w:r>
      <w:proofErr w:type="gramStart"/>
      <w:r w:rsidR="003F4354" w:rsidRPr="003F4354">
        <w:rPr>
          <w:rFonts w:ascii="Times New Roman" w:hAnsi="Times New Roman"/>
          <w:sz w:val="24"/>
        </w:rPr>
        <w:t>.И</w:t>
      </w:r>
      <w:proofErr w:type="gramEnd"/>
      <w:r w:rsidR="003F4354" w:rsidRPr="003F4354">
        <w:rPr>
          <w:rFonts w:ascii="Times New Roman" w:hAnsi="Times New Roman"/>
          <w:sz w:val="24"/>
        </w:rPr>
        <w:t>ркутска «Иркутскавтодор») Комитет по градостроительной политике Администрации г. Иркутска, срок действия 3 года.</w:t>
      </w:r>
    </w:p>
    <w:p w:rsidR="003F4354" w:rsidRPr="003F4354" w:rsidRDefault="003F4354" w:rsidP="0045152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F855C5">
        <w:rPr>
          <w:rFonts w:ascii="Times New Roman" w:hAnsi="Times New Roman"/>
          <w:b/>
          <w:sz w:val="24"/>
        </w:rPr>
        <w:t>Дополнительная информация:</w:t>
      </w:r>
      <w:r w:rsidRPr="003F4354">
        <w:rPr>
          <w:rFonts w:ascii="Times New Roman" w:hAnsi="Times New Roman"/>
          <w:sz w:val="24"/>
        </w:rPr>
        <w:t xml:space="preserve"> в границах земельного участка расположены воздушная и подземная линии электропередач.</w:t>
      </w:r>
      <w:proofErr w:type="gramEnd"/>
    </w:p>
    <w:p w:rsidR="003F4354" w:rsidRPr="003F4354" w:rsidRDefault="003F4354" w:rsidP="00451523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</w:rPr>
      </w:pPr>
      <w:r w:rsidRPr="003F4354">
        <w:rPr>
          <w:rFonts w:ascii="Times New Roman" w:hAnsi="Times New Roman"/>
          <w:sz w:val="24"/>
        </w:rPr>
        <w:t>Земельный участок расположен   в 16 метрах от озера без названия.</w:t>
      </w:r>
    </w:p>
    <w:p w:rsidR="003F4354" w:rsidRPr="003F4354" w:rsidRDefault="003F4354" w:rsidP="0045152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3F4354">
        <w:rPr>
          <w:rFonts w:ascii="Times New Roman" w:hAnsi="Times New Roman"/>
          <w:sz w:val="24"/>
        </w:rPr>
        <w:t>На земельном участке расположен забор из металлического профиля ООО «Мир».</w:t>
      </w:r>
    </w:p>
    <w:p w:rsidR="003F4354" w:rsidRPr="003F4354" w:rsidRDefault="003F4354" w:rsidP="00451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F855C5">
        <w:rPr>
          <w:rFonts w:ascii="Times New Roman" w:hAnsi="Times New Roman"/>
          <w:b/>
          <w:sz w:val="24"/>
        </w:rPr>
        <w:t>Цель использования земельного участка:</w:t>
      </w:r>
      <w:r w:rsidRPr="003F4354">
        <w:rPr>
          <w:rFonts w:ascii="Times New Roman" w:hAnsi="Times New Roman"/>
          <w:sz w:val="24"/>
        </w:rPr>
        <w:t xml:space="preserve"> строительство объектов  </w:t>
      </w:r>
      <w:r w:rsidR="00CC1489" w:rsidRPr="00F855C5">
        <w:rPr>
          <w:rFonts w:ascii="Times New Roman" w:hAnsi="Times New Roman"/>
          <w:sz w:val="24"/>
        </w:rPr>
        <w:t>производственного назначения</w:t>
      </w:r>
      <w:r w:rsidRPr="003F4354">
        <w:rPr>
          <w:rFonts w:ascii="Times New Roman" w:hAnsi="Times New Roman"/>
          <w:sz w:val="24"/>
        </w:rPr>
        <w:t>.</w:t>
      </w:r>
    </w:p>
    <w:p w:rsidR="003F4354" w:rsidRPr="00F82931" w:rsidRDefault="003F4354" w:rsidP="00451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 w:rsidRPr="00F82931">
        <w:rPr>
          <w:rFonts w:ascii="Times New Roman" w:hAnsi="Times New Roman"/>
          <w:b/>
          <w:sz w:val="24"/>
        </w:rPr>
        <w:t xml:space="preserve">Срок действия договора аренды: </w:t>
      </w:r>
      <w:r w:rsidRPr="00F855C5">
        <w:rPr>
          <w:rFonts w:ascii="Times New Roman" w:hAnsi="Times New Roman"/>
          <w:sz w:val="24"/>
        </w:rPr>
        <w:t>10 лет</w:t>
      </w:r>
    </w:p>
    <w:p w:rsidR="003F4354" w:rsidRPr="00F855C5" w:rsidRDefault="003F4354" w:rsidP="00451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F82931">
        <w:rPr>
          <w:rFonts w:ascii="Times New Roman" w:hAnsi="Times New Roman"/>
          <w:b/>
          <w:sz w:val="24"/>
        </w:rPr>
        <w:t xml:space="preserve">Начальный размер годовой арендной платы: </w:t>
      </w:r>
      <w:r w:rsidRPr="00F855C5">
        <w:rPr>
          <w:rFonts w:ascii="Times New Roman" w:hAnsi="Times New Roman"/>
          <w:sz w:val="24"/>
        </w:rPr>
        <w:t>1 500 000 (Один миллион пятьсот  тысяч) руб. за год.</w:t>
      </w:r>
    </w:p>
    <w:p w:rsidR="003F4354" w:rsidRPr="00F855C5" w:rsidRDefault="003F4354" w:rsidP="00451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F82931">
        <w:rPr>
          <w:rFonts w:ascii="Times New Roman" w:hAnsi="Times New Roman"/>
          <w:b/>
          <w:sz w:val="24"/>
        </w:rPr>
        <w:t xml:space="preserve">Шаг аукциона: 3% от начального размера годовой арендной платы в </w:t>
      </w:r>
      <w:r w:rsidRPr="00F855C5">
        <w:rPr>
          <w:rFonts w:ascii="Times New Roman" w:hAnsi="Times New Roman"/>
          <w:sz w:val="24"/>
        </w:rPr>
        <w:t>сумме 45 000 (Сорок пять тысяч)  рублей.</w:t>
      </w:r>
    </w:p>
    <w:p w:rsidR="00C26BD2" w:rsidRPr="003F4354" w:rsidRDefault="003F4354" w:rsidP="00451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3F4354">
        <w:rPr>
          <w:rFonts w:ascii="Times New Roman" w:hAnsi="Times New Roman"/>
          <w:sz w:val="24"/>
        </w:rPr>
        <w:t xml:space="preserve"> </w:t>
      </w:r>
      <w:r w:rsidRPr="00F855C5">
        <w:rPr>
          <w:rFonts w:ascii="Times New Roman" w:hAnsi="Times New Roman"/>
          <w:b/>
          <w:sz w:val="24"/>
        </w:rPr>
        <w:t>Размер задатка:</w:t>
      </w:r>
      <w:r w:rsidRPr="003F4354">
        <w:rPr>
          <w:rFonts w:ascii="Times New Roman" w:hAnsi="Times New Roman"/>
          <w:sz w:val="24"/>
        </w:rPr>
        <w:t xml:space="preserve"> 20 % от начального размера годовой арендной платы в сумме 300 000 (Триста тысяч)  рублей.</w:t>
      </w:r>
      <w:r w:rsidR="004B2FA4" w:rsidRPr="003F4354">
        <w:rPr>
          <w:rFonts w:ascii="Times New Roman" w:hAnsi="Times New Roman"/>
          <w:sz w:val="24"/>
        </w:rPr>
        <w:t xml:space="preserve">  </w:t>
      </w:r>
    </w:p>
    <w:p w:rsidR="00DE0343" w:rsidRDefault="00DE0343" w:rsidP="0045152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p w:rsidR="003F4354" w:rsidRPr="00231B58" w:rsidRDefault="003F4354" w:rsidP="003F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065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02"/>
        <w:gridCol w:w="2832"/>
        <w:gridCol w:w="4965"/>
      </w:tblGrid>
      <w:tr w:rsidR="00451523" w:rsidRPr="00303476">
        <w:trPr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523" w:rsidRPr="00303476" w:rsidRDefault="00451523" w:rsidP="00303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523" w:rsidRPr="00303476" w:rsidRDefault="00451523" w:rsidP="00303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523" w:rsidRPr="00303476" w:rsidRDefault="00451523" w:rsidP="00303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523" w:rsidRPr="00303476" w:rsidRDefault="00451523" w:rsidP="00303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451523" w:rsidRPr="00303476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523" w:rsidRPr="00303476" w:rsidRDefault="00451523" w:rsidP="0030347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523" w:rsidRPr="00303476" w:rsidRDefault="00451523" w:rsidP="0030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sz w:val="24"/>
                <w:szCs w:val="24"/>
              </w:rPr>
              <w:t>№11</w:t>
            </w:r>
          </w:p>
          <w:p w:rsidR="00451523" w:rsidRPr="00303476" w:rsidRDefault="00451523" w:rsidP="0030347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eastAsia="MS Mincho" w:hAnsi="Times New Roman"/>
                <w:sz w:val="24"/>
                <w:szCs w:val="24"/>
              </w:rPr>
              <w:t>в 09</w:t>
            </w:r>
            <w:r w:rsidRPr="00303476">
              <w:rPr>
                <w:rFonts w:ascii="Times New Roman" w:hAnsi="Times New Roman"/>
                <w:sz w:val="24"/>
                <w:szCs w:val="24"/>
              </w:rPr>
              <w:t xml:space="preserve"> час 35 мин. 20.11.2015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31C" w:rsidRDefault="009D231C" w:rsidP="00303476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9D231C" w:rsidRDefault="009D231C" w:rsidP="00303476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451523" w:rsidRPr="00303476" w:rsidRDefault="00451523" w:rsidP="00303476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ООО «Базис»</w:t>
            </w:r>
          </w:p>
          <w:p w:rsidR="00451523" w:rsidRPr="00303476" w:rsidRDefault="00451523" w:rsidP="0030347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523" w:rsidRPr="00303476" w:rsidRDefault="00303476" w:rsidP="0030347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664014 г. Иркутск, ул. г. </w:t>
            </w:r>
            <w:proofErr w:type="spellStart"/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, д.21А</w:t>
            </w:r>
          </w:p>
        </w:tc>
      </w:tr>
      <w:tr w:rsidR="00451523" w:rsidRPr="00303476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523" w:rsidRPr="00303476" w:rsidRDefault="00451523" w:rsidP="0030347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523" w:rsidRPr="00303476" w:rsidRDefault="00451523" w:rsidP="0030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sz w:val="24"/>
                <w:szCs w:val="24"/>
              </w:rPr>
              <w:t>№12</w:t>
            </w:r>
          </w:p>
          <w:p w:rsidR="00451523" w:rsidRPr="00303476" w:rsidRDefault="00451523" w:rsidP="0030347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eastAsia="MS Mincho" w:hAnsi="Times New Roman"/>
                <w:sz w:val="24"/>
                <w:szCs w:val="24"/>
              </w:rPr>
              <w:t>в 09</w:t>
            </w:r>
            <w:r w:rsidRPr="00303476">
              <w:rPr>
                <w:rFonts w:ascii="Times New Roman" w:hAnsi="Times New Roman"/>
                <w:sz w:val="24"/>
                <w:szCs w:val="24"/>
              </w:rPr>
              <w:t xml:space="preserve"> час 40 мин. 20.01.2016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31C" w:rsidRDefault="009D231C" w:rsidP="00303476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303476" w:rsidRPr="00303476" w:rsidRDefault="00303476" w:rsidP="00303476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0347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Форент</w:t>
            </w:r>
            <w:proofErr w:type="spellEnd"/>
            <w:r w:rsidRPr="0030347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»</w:t>
            </w:r>
          </w:p>
          <w:p w:rsidR="00451523" w:rsidRPr="00303476" w:rsidRDefault="00451523" w:rsidP="0030347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523" w:rsidRPr="00303476" w:rsidRDefault="00303476" w:rsidP="0030347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664014 г. Иркутск, ул. Г. </w:t>
            </w:r>
            <w:proofErr w:type="spellStart"/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, д.21А</w:t>
            </w:r>
          </w:p>
        </w:tc>
      </w:tr>
      <w:tr w:rsidR="00451523" w:rsidRPr="00303476">
        <w:trPr>
          <w:trHeight w:val="435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1523" w:rsidRPr="00303476" w:rsidRDefault="00451523" w:rsidP="0030347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1523" w:rsidRPr="00303476" w:rsidRDefault="00451523" w:rsidP="0030347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sz w:val="24"/>
                <w:szCs w:val="24"/>
              </w:rPr>
              <w:t>№15</w:t>
            </w:r>
          </w:p>
          <w:p w:rsidR="00451523" w:rsidRPr="00303476" w:rsidRDefault="00451523" w:rsidP="0030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76">
              <w:rPr>
                <w:rFonts w:ascii="Times New Roman" w:eastAsia="MS Mincho" w:hAnsi="Times New Roman"/>
                <w:sz w:val="24"/>
                <w:szCs w:val="24"/>
              </w:rPr>
              <w:t>16</w:t>
            </w:r>
            <w:r w:rsidRPr="00303476">
              <w:rPr>
                <w:rFonts w:ascii="Times New Roman" w:hAnsi="Times New Roman"/>
                <w:sz w:val="24"/>
                <w:szCs w:val="24"/>
              </w:rPr>
              <w:t xml:space="preserve"> час 10 мин. 20.01.2016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D231C" w:rsidRDefault="009D231C" w:rsidP="0030347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303476" w:rsidRPr="00303476" w:rsidRDefault="00303476" w:rsidP="0030347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303476">
              <w:rPr>
                <w:rFonts w:ascii="Times New Roman" w:eastAsia="MS Mincho" w:hAnsi="Times New Roman"/>
                <w:sz w:val="24"/>
                <w:szCs w:val="24"/>
              </w:rPr>
              <w:t>ООО «Бетонный завод»</w:t>
            </w:r>
          </w:p>
          <w:p w:rsidR="00451523" w:rsidRPr="00303476" w:rsidRDefault="00451523" w:rsidP="0030347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D231C" w:rsidRDefault="009D231C" w:rsidP="0030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476" w:rsidRPr="00303476" w:rsidRDefault="00303476" w:rsidP="0030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sz w:val="24"/>
                <w:szCs w:val="24"/>
              </w:rPr>
              <w:t>664056 г. Иркутск, ул. Багратиона 25/3</w:t>
            </w:r>
          </w:p>
          <w:p w:rsidR="00451523" w:rsidRPr="00303476" w:rsidRDefault="00451523" w:rsidP="0030347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1523" w:rsidRPr="00303476">
        <w:trPr>
          <w:trHeight w:val="1184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523" w:rsidRPr="00303476" w:rsidRDefault="009D231C" w:rsidP="00303476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1523" w:rsidRPr="00303476" w:rsidRDefault="00451523" w:rsidP="00303476">
            <w:pPr>
              <w:spacing w:before="1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№16</w:t>
            </w:r>
          </w:p>
          <w:p w:rsidR="00451523" w:rsidRPr="00303476" w:rsidRDefault="00451523" w:rsidP="00303476">
            <w:pPr>
              <w:spacing w:before="1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347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16</w:t>
            </w: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50 мин. 20.01.2016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476" w:rsidRPr="00303476" w:rsidRDefault="00303476" w:rsidP="00303476">
            <w:pPr>
              <w:spacing w:before="160" w:after="6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ООО «РИЕЛСИТИ»</w:t>
            </w:r>
          </w:p>
          <w:p w:rsidR="00451523" w:rsidRPr="00303476" w:rsidRDefault="00451523" w:rsidP="0030347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476" w:rsidRPr="00303476" w:rsidRDefault="00303476" w:rsidP="00303476">
            <w:pPr>
              <w:spacing w:before="1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Иркутск, ул. </w:t>
            </w:r>
            <w:proofErr w:type="gramStart"/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, 65</w:t>
            </w:r>
          </w:p>
          <w:p w:rsidR="00451523" w:rsidRPr="00303476" w:rsidRDefault="00451523" w:rsidP="0030347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4354" w:rsidRDefault="003F4354" w:rsidP="003F4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354" w:rsidRDefault="003F4354" w:rsidP="003F4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6BD2" w:rsidRPr="00231B58" w:rsidRDefault="00C26BD2" w:rsidP="00C26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03476" w:rsidRDefault="00DE0343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55C5">
        <w:rPr>
          <w:rFonts w:ascii="Times New Roman" w:hAnsi="Times New Roman"/>
          <w:sz w:val="24"/>
          <w:szCs w:val="24"/>
        </w:rPr>
        <w:lastRenderedPageBreak/>
        <w:t>4.</w:t>
      </w:r>
      <w:r w:rsidR="009E4AB6" w:rsidRPr="00F855C5">
        <w:rPr>
          <w:rFonts w:ascii="Times New Roman" w:hAnsi="Times New Roman"/>
          <w:sz w:val="24"/>
          <w:szCs w:val="24"/>
        </w:rPr>
        <w:t>1</w:t>
      </w:r>
      <w:r w:rsidRPr="00F855C5">
        <w:rPr>
          <w:rFonts w:ascii="Times New Roman" w:hAnsi="Times New Roman"/>
          <w:sz w:val="24"/>
          <w:szCs w:val="24"/>
        </w:rPr>
        <w:t>.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Победителем открытого аукциона по </w:t>
      </w:r>
      <w:r w:rsidRPr="00EC30A3">
        <w:rPr>
          <w:rFonts w:ascii="Times New Roman" w:hAnsi="Times New Roman"/>
          <w:b/>
          <w:color w:val="000000"/>
          <w:sz w:val="24"/>
          <w:szCs w:val="24"/>
        </w:rPr>
        <w:t>лоту №</w:t>
      </w:r>
      <w:r w:rsidR="003F435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C3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признан участник заявка </w:t>
      </w:r>
      <w:r w:rsidRPr="00F82931"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F855C5">
        <w:rPr>
          <w:rFonts w:ascii="Times New Roman" w:hAnsi="Times New Roman"/>
          <w:color w:val="000000"/>
          <w:sz w:val="24"/>
          <w:szCs w:val="24"/>
        </w:rPr>
        <w:t>1</w:t>
      </w:r>
    </w:p>
    <w:p w:rsidR="00303476" w:rsidRDefault="00303476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678"/>
      </w:tblGrid>
      <w:tr w:rsidR="00DE0343" w:rsidRPr="00757059" w:rsidTr="00F855C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F855C5" w:rsidRDefault="00F855C5" w:rsidP="00F855C5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F855C5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ООО «Базис»  </w:t>
            </w:r>
            <w:r w:rsidRPr="00F855C5">
              <w:rPr>
                <w:rFonts w:ascii="Times New Roman" w:eastAsia="MS Mincho" w:hAnsi="Times New Roman"/>
                <w:sz w:val="24"/>
                <w:szCs w:val="24"/>
              </w:rPr>
              <w:t>ОГРН 1143850010160</w:t>
            </w:r>
          </w:p>
        </w:tc>
      </w:tr>
      <w:tr w:rsidR="00DE0343" w:rsidRPr="00757059" w:rsidTr="00F855C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757059" w:rsidRDefault="00F855C5" w:rsidP="00F855C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664014 г. Иркутск, ул. г. </w:t>
            </w:r>
            <w:proofErr w:type="spellStart"/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, д.21А</w:t>
            </w:r>
          </w:p>
        </w:tc>
      </w:tr>
      <w:tr w:rsidR="00DE0343" w:rsidRPr="00757059" w:rsidTr="00F855C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602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(размер ежегодной арендной платы)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F855C5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5 055 000  (Пять миллионов пятьдесят пять тысяч) рублей</w:t>
            </w:r>
          </w:p>
        </w:tc>
      </w:tr>
    </w:tbl>
    <w:p w:rsidR="00DE0343" w:rsidRPr="00757059" w:rsidRDefault="00DE0343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Предпоследнее предложение о цене договора предложено: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819"/>
      </w:tblGrid>
      <w:tr w:rsidR="00DE0343" w:rsidRPr="00757059" w:rsidTr="00F855C5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0343" w:rsidRPr="00F855C5" w:rsidRDefault="00F855C5" w:rsidP="000057F0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855C5">
              <w:rPr>
                <w:rFonts w:ascii="Times New Roman" w:eastAsia="MS Mincho" w:hAnsi="Times New Roman"/>
                <w:sz w:val="24"/>
                <w:szCs w:val="24"/>
              </w:rPr>
              <w:t xml:space="preserve">ООО «Бетонный завод»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ОГРН </w:t>
            </w:r>
            <w:r w:rsidRPr="00F855C5">
              <w:rPr>
                <w:rFonts w:ascii="Times New Roman" w:eastAsia="MS Mincho" w:hAnsi="Times New Roman"/>
                <w:sz w:val="24"/>
                <w:szCs w:val="24"/>
              </w:rPr>
              <w:t>11</w:t>
            </w:r>
            <w:r w:rsidR="000057F0">
              <w:rPr>
                <w:rFonts w:ascii="Times New Roman" w:eastAsia="MS Mincho" w:hAnsi="Times New Roman"/>
                <w:sz w:val="24"/>
                <w:szCs w:val="24"/>
              </w:rPr>
              <w:t>43850054006</w:t>
            </w:r>
          </w:p>
        </w:tc>
      </w:tr>
      <w:tr w:rsidR="00DE0343" w:rsidRPr="00757059" w:rsidTr="00F855C5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F855C5" w:rsidRDefault="00F855C5" w:rsidP="00F85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sz w:val="24"/>
                <w:szCs w:val="24"/>
              </w:rPr>
              <w:t>664056 г. Иркутск, ул. Багратиона 25/3</w:t>
            </w:r>
          </w:p>
        </w:tc>
      </w:tr>
      <w:tr w:rsidR="00DE0343" w:rsidRPr="00757059" w:rsidTr="00F855C5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602B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293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размер ежегодной арендной платы)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F855C5" w:rsidP="00F855C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5 010 000  (Пять миллионов десять тысяч) рублей</w:t>
            </w:r>
          </w:p>
        </w:tc>
      </w:tr>
    </w:tbl>
    <w:p w:rsidR="00DE0343" w:rsidRPr="004B34E0" w:rsidRDefault="00DE0343" w:rsidP="00757059">
      <w:pPr>
        <w:spacing w:after="0" w:line="240" w:lineRule="auto"/>
        <w:ind w:firstLine="720"/>
        <w:rPr>
          <w:rFonts w:ascii="Times New Roman" w:hAnsi="Times New Roman"/>
          <w:b/>
          <w:sz w:val="14"/>
          <w:szCs w:val="24"/>
        </w:rPr>
      </w:pPr>
    </w:p>
    <w:p w:rsidR="00DE0343" w:rsidRPr="00757059" w:rsidRDefault="00DE0343" w:rsidP="009E4AB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7059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D10AF8" w:rsidRDefault="00D10AF8" w:rsidP="00D10A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0343" w:rsidRPr="00757059" w:rsidRDefault="00DE0343" w:rsidP="00D10A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059">
        <w:rPr>
          <w:rFonts w:ascii="Times New Roman" w:hAnsi="Times New Roman"/>
          <w:sz w:val="24"/>
          <w:szCs w:val="24"/>
        </w:rPr>
        <w:t xml:space="preserve">В результате аукциона Победителем </w:t>
      </w:r>
      <w:r w:rsidR="00D10AF8">
        <w:rPr>
          <w:rFonts w:ascii="Times New Roman" w:hAnsi="Times New Roman"/>
          <w:sz w:val="24"/>
          <w:szCs w:val="24"/>
        </w:rPr>
        <w:t xml:space="preserve">по лоту №1 </w:t>
      </w:r>
      <w:r w:rsidRPr="00757059">
        <w:rPr>
          <w:rFonts w:ascii="Times New Roman" w:hAnsi="Times New Roman"/>
          <w:sz w:val="24"/>
          <w:szCs w:val="24"/>
        </w:rPr>
        <w:t xml:space="preserve">признан участник - </w:t>
      </w:r>
      <w:r w:rsidR="00F855C5">
        <w:rPr>
          <w:rFonts w:ascii="Times New Roman" w:hAnsi="Times New Roman"/>
          <w:sz w:val="24"/>
          <w:szCs w:val="24"/>
        </w:rPr>
        <w:t>№1-</w:t>
      </w:r>
      <w:r w:rsidR="00F855C5" w:rsidRPr="00F855C5">
        <w:rPr>
          <w:rFonts w:ascii="Times New Roman" w:eastAsia="MS Mincho" w:hAnsi="Times New Roman"/>
          <w:color w:val="000000"/>
          <w:sz w:val="24"/>
          <w:szCs w:val="24"/>
        </w:rPr>
        <w:t xml:space="preserve"> ООО «Базис»  </w:t>
      </w:r>
      <w:r w:rsidR="000057F0">
        <w:rPr>
          <w:rFonts w:ascii="Times New Roman" w:hAnsi="Times New Roman"/>
          <w:sz w:val="24"/>
          <w:szCs w:val="24"/>
        </w:rPr>
        <w:t xml:space="preserve">в лице Байрамовой </w:t>
      </w:r>
      <w:proofErr w:type="spellStart"/>
      <w:r w:rsidR="000057F0">
        <w:rPr>
          <w:rFonts w:ascii="Times New Roman" w:hAnsi="Times New Roman"/>
          <w:sz w:val="24"/>
          <w:szCs w:val="24"/>
        </w:rPr>
        <w:t>Эльнары</w:t>
      </w:r>
      <w:proofErr w:type="spellEnd"/>
      <w:r w:rsidR="00005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7F0">
        <w:rPr>
          <w:rFonts w:ascii="Times New Roman" w:hAnsi="Times New Roman"/>
          <w:sz w:val="24"/>
          <w:szCs w:val="24"/>
        </w:rPr>
        <w:t>Рафиковны</w:t>
      </w:r>
      <w:proofErr w:type="spellEnd"/>
      <w:r w:rsidR="000057F0">
        <w:rPr>
          <w:rFonts w:ascii="Times New Roman" w:hAnsi="Times New Roman"/>
          <w:sz w:val="24"/>
          <w:szCs w:val="24"/>
        </w:rPr>
        <w:t>, действующей на основании доверенност</w:t>
      </w:r>
      <w:r w:rsidR="00D10AF8">
        <w:rPr>
          <w:rFonts w:ascii="Times New Roman" w:hAnsi="Times New Roman"/>
          <w:sz w:val="24"/>
          <w:szCs w:val="24"/>
        </w:rPr>
        <w:t>и</w:t>
      </w:r>
      <w:r w:rsidR="000057F0">
        <w:rPr>
          <w:rFonts w:ascii="Times New Roman" w:hAnsi="Times New Roman"/>
          <w:sz w:val="24"/>
          <w:szCs w:val="24"/>
        </w:rPr>
        <w:t xml:space="preserve">  от 18 января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>- з</w:t>
      </w:r>
      <w:r w:rsidRPr="00757059">
        <w:rPr>
          <w:rFonts w:ascii="Times New Roman" w:eastAsia="MS Mincho" w:hAnsi="Times New Roman"/>
          <w:sz w:val="24"/>
          <w:szCs w:val="24"/>
        </w:rPr>
        <w:t xml:space="preserve">аявка  </w:t>
      </w:r>
      <w:r w:rsidRPr="00757059">
        <w:rPr>
          <w:rFonts w:ascii="Times New Roman" w:hAnsi="Times New Roman"/>
          <w:b/>
          <w:sz w:val="24"/>
          <w:szCs w:val="24"/>
        </w:rPr>
        <w:t>№</w:t>
      </w:r>
      <w:r w:rsidR="000057F0">
        <w:rPr>
          <w:rFonts w:ascii="Times New Roman" w:hAnsi="Times New Roman"/>
          <w:b/>
          <w:sz w:val="24"/>
          <w:szCs w:val="24"/>
        </w:rPr>
        <w:t>11</w:t>
      </w:r>
      <w:r w:rsidRPr="00757059">
        <w:rPr>
          <w:rFonts w:ascii="Times New Roman" w:eastAsia="MS Mincho" w:hAnsi="Times New Roman"/>
          <w:sz w:val="24"/>
          <w:szCs w:val="24"/>
        </w:rPr>
        <w:t xml:space="preserve"> принята в </w:t>
      </w:r>
      <w:r w:rsidR="000057F0">
        <w:rPr>
          <w:rFonts w:ascii="Times New Roman" w:eastAsia="MS Mincho" w:hAnsi="Times New Roman"/>
          <w:sz w:val="24"/>
          <w:szCs w:val="24"/>
        </w:rPr>
        <w:t>09</w:t>
      </w:r>
      <w:r w:rsidRPr="00757059">
        <w:rPr>
          <w:rFonts w:ascii="Times New Roman" w:hAnsi="Times New Roman"/>
          <w:sz w:val="24"/>
          <w:szCs w:val="24"/>
        </w:rPr>
        <w:t xml:space="preserve"> час </w:t>
      </w:r>
      <w:r w:rsidR="000057F0">
        <w:rPr>
          <w:rFonts w:ascii="Times New Roman" w:hAnsi="Times New Roman"/>
          <w:sz w:val="24"/>
          <w:szCs w:val="24"/>
        </w:rPr>
        <w:t>35</w:t>
      </w:r>
      <w:r w:rsidRPr="00757059">
        <w:rPr>
          <w:rFonts w:ascii="Times New Roman" w:hAnsi="Times New Roman"/>
          <w:sz w:val="24"/>
          <w:szCs w:val="24"/>
        </w:rPr>
        <w:t xml:space="preserve"> мин. </w:t>
      </w:r>
      <w:r w:rsidR="000057F0">
        <w:rPr>
          <w:rFonts w:ascii="Times New Roman" w:hAnsi="Times New Roman"/>
          <w:sz w:val="24"/>
          <w:szCs w:val="24"/>
        </w:rPr>
        <w:t>20 января</w:t>
      </w:r>
      <w:r w:rsidRPr="00757059">
        <w:rPr>
          <w:rFonts w:ascii="Times New Roman" w:hAnsi="Times New Roman"/>
          <w:sz w:val="24"/>
          <w:szCs w:val="24"/>
        </w:rPr>
        <w:t>_201</w:t>
      </w:r>
      <w:r w:rsidR="00EC30A3">
        <w:rPr>
          <w:rFonts w:ascii="Times New Roman" w:hAnsi="Times New Roman"/>
          <w:sz w:val="24"/>
          <w:szCs w:val="24"/>
        </w:rPr>
        <w:t xml:space="preserve">6 </w:t>
      </w:r>
      <w:r w:rsidRPr="00757059">
        <w:rPr>
          <w:rFonts w:ascii="Times New Roman" w:hAnsi="Times New Roman"/>
          <w:sz w:val="24"/>
          <w:szCs w:val="24"/>
        </w:rPr>
        <w:t>г.</w:t>
      </w:r>
      <w:r w:rsidR="00D10AF8">
        <w:rPr>
          <w:rFonts w:ascii="Times New Roman" w:hAnsi="Times New Roman"/>
          <w:sz w:val="24"/>
          <w:szCs w:val="24"/>
        </w:rPr>
        <w:t>,</w:t>
      </w:r>
      <w:r w:rsidRPr="00757059">
        <w:rPr>
          <w:rFonts w:ascii="Times New Roman" w:hAnsi="Times New Roman"/>
          <w:sz w:val="24"/>
          <w:szCs w:val="24"/>
        </w:rPr>
        <w:t xml:space="preserve"> предложившим наивысший размер </w:t>
      </w:r>
      <w:r>
        <w:rPr>
          <w:rFonts w:ascii="Times New Roman" w:hAnsi="Times New Roman"/>
          <w:sz w:val="24"/>
          <w:szCs w:val="24"/>
        </w:rPr>
        <w:t xml:space="preserve">ежегодной </w:t>
      </w:r>
      <w:r w:rsidRPr="00757059">
        <w:rPr>
          <w:rFonts w:ascii="Times New Roman" w:hAnsi="Times New Roman"/>
          <w:sz w:val="24"/>
          <w:szCs w:val="24"/>
        </w:rPr>
        <w:t xml:space="preserve">арендной платы  - </w:t>
      </w:r>
      <w:r w:rsidR="000057F0">
        <w:rPr>
          <w:rFonts w:ascii="Times New Roman" w:hAnsi="Times New Roman"/>
          <w:color w:val="000000"/>
          <w:sz w:val="24"/>
          <w:szCs w:val="24"/>
        </w:rPr>
        <w:t>5 055 000  (Пять миллионов пятьдесят пять тысяч) рублей</w:t>
      </w:r>
      <w:r w:rsidRPr="00757059">
        <w:rPr>
          <w:rFonts w:ascii="Times New Roman" w:hAnsi="Times New Roman"/>
          <w:sz w:val="24"/>
          <w:szCs w:val="24"/>
        </w:rPr>
        <w:t>.</w:t>
      </w:r>
      <w:proofErr w:type="gramEnd"/>
    </w:p>
    <w:p w:rsidR="00303476" w:rsidRDefault="00303476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343" w:rsidRDefault="000057F0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A423B8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</w:p>
    <w:p w:rsidR="00303476" w:rsidRPr="00A423B8" w:rsidRDefault="00303476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005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57F0">
              <w:rPr>
                <w:rFonts w:ascii="Times New Roman" w:hAnsi="Times New Roman"/>
                <w:color w:val="000000"/>
                <w:sz w:val="24"/>
                <w:szCs w:val="24"/>
              </w:rPr>
              <w:t>Седых Наталья Павловна</w:t>
            </w: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34E0">
        <w:rPr>
          <w:rFonts w:ascii="Times New Roman" w:hAnsi="Times New Roman"/>
          <w:color w:val="000000"/>
          <w:szCs w:val="24"/>
        </w:rPr>
        <w:t>Член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EC30A3" w:rsidRPr="004B34E0" w:rsidRDefault="00EC30A3" w:rsidP="00EC30A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Cs w:val="24"/>
        </w:rPr>
      </w:pPr>
      <w:r w:rsidRPr="004B34E0">
        <w:rPr>
          <w:rFonts w:ascii="Times New Roman" w:hAnsi="Times New Roman"/>
          <w:szCs w:val="24"/>
        </w:rPr>
        <w:t>Секретарь комиссии</w:t>
      </w:r>
    </w:p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DE0343" w:rsidRDefault="00DE0343" w:rsidP="004B34E0">
      <w:pPr>
        <w:rPr>
          <w:rFonts w:ascii="Times New Roman" w:hAnsi="Times New Roman"/>
          <w:sz w:val="14"/>
          <w:szCs w:val="24"/>
        </w:rPr>
      </w:pPr>
    </w:p>
    <w:p w:rsidR="00001DF4" w:rsidRDefault="00001DF4" w:rsidP="004B34E0">
      <w:pPr>
        <w:rPr>
          <w:rFonts w:ascii="Times New Roman" w:hAnsi="Times New Roman"/>
          <w:sz w:val="14"/>
          <w:szCs w:val="24"/>
        </w:rPr>
      </w:pPr>
    </w:p>
    <w:p w:rsidR="00001DF4" w:rsidRDefault="00001DF4" w:rsidP="004B34E0">
      <w:pPr>
        <w:rPr>
          <w:rFonts w:ascii="Times New Roman" w:hAnsi="Times New Roman"/>
          <w:sz w:val="14"/>
          <w:szCs w:val="24"/>
        </w:rPr>
      </w:pPr>
    </w:p>
    <w:p w:rsidR="00001DF4" w:rsidRPr="00001DF4" w:rsidRDefault="00001DF4" w:rsidP="004B3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  </w:t>
      </w:r>
      <w:r w:rsidRPr="00001D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  <w:r w:rsidRPr="00001DF4">
        <w:rPr>
          <w:rFonts w:ascii="Times New Roman" w:hAnsi="Times New Roman"/>
          <w:sz w:val="24"/>
          <w:szCs w:val="24"/>
        </w:rPr>
        <w:t>________________ /</w:t>
      </w:r>
      <w:r>
        <w:rPr>
          <w:rFonts w:ascii="Times New Roman" w:hAnsi="Times New Roman"/>
          <w:sz w:val="24"/>
          <w:szCs w:val="24"/>
        </w:rPr>
        <w:t xml:space="preserve">_______________/ </w:t>
      </w:r>
    </w:p>
    <w:sectPr w:rsidR="00001DF4" w:rsidRPr="00001DF4" w:rsidSect="00303476">
      <w:pgSz w:w="11905" w:h="16837"/>
      <w:pgMar w:top="426" w:right="1132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01DF4"/>
    <w:rsid w:val="000057F0"/>
    <w:rsid w:val="00023DE8"/>
    <w:rsid w:val="000301A8"/>
    <w:rsid w:val="00041C7F"/>
    <w:rsid w:val="00062566"/>
    <w:rsid w:val="000657DA"/>
    <w:rsid w:val="00085079"/>
    <w:rsid w:val="00094007"/>
    <w:rsid w:val="000A30B1"/>
    <w:rsid w:val="000B3B52"/>
    <w:rsid w:val="000C168A"/>
    <w:rsid w:val="000D1D72"/>
    <w:rsid w:val="000F251F"/>
    <w:rsid w:val="000F5F0D"/>
    <w:rsid w:val="00106AF8"/>
    <w:rsid w:val="00125553"/>
    <w:rsid w:val="0016797E"/>
    <w:rsid w:val="00180522"/>
    <w:rsid w:val="00187B6D"/>
    <w:rsid w:val="001D4098"/>
    <w:rsid w:val="001E61C5"/>
    <w:rsid w:val="001F0DFA"/>
    <w:rsid w:val="002077D7"/>
    <w:rsid w:val="00216449"/>
    <w:rsid w:val="00221DBB"/>
    <w:rsid w:val="00245F0F"/>
    <w:rsid w:val="00265156"/>
    <w:rsid w:val="00281477"/>
    <w:rsid w:val="002E022F"/>
    <w:rsid w:val="002F297A"/>
    <w:rsid w:val="002F73C8"/>
    <w:rsid w:val="00303476"/>
    <w:rsid w:val="00305F7A"/>
    <w:rsid w:val="00310D2E"/>
    <w:rsid w:val="00336D8B"/>
    <w:rsid w:val="00346116"/>
    <w:rsid w:val="00347FD4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C5C7F"/>
    <w:rsid w:val="003D4401"/>
    <w:rsid w:val="003F2734"/>
    <w:rsid w:val="003F4354"/>
    <w:rsid w:val="0041569F"/>
    <w:rsid w:val="00433AE7"/>
    <w:rsid w:val="00451523"/>
    <w:rsid w:val="0045328B"/>
    <w:rsid w:val="00461A17"/>
    <w:rsid w:val="00474086"/>
    <w:rsid w:val="0047619C"/>
    <w:rsid w:val="0049640C"/>
    <w:rsid w:val="00496B98"/>
    <w:rsid w:val="004A2871"/>
    <w:rsid w:val="004B2FA4"/>
    <w:rsid w:val="004B34E0"/>
    <w:rsid w:val="004F4202"/>
    <w:rsid w:val="005141FC"/>
    <w:rsid w:val="00541C26"/>
    <w:rsid w:val="00557E41"/>
    <w:rsid w:val="0056112F"/>
    <w:rsid w:val="00564175"/>
    <w:rsid w:val="00576E7C"/>
    <w:rsid w:val="00581A19"/>
    <w:rsid w:val="00591C1D"/>
    <w:rsid w:val="005949B1"/>
    <w:rsid w:val="005B0530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02BBF"/>
    <w:rsid w:val="0062489A"/>
    <w:rsid w:val="006B6FEA"/>
    <w:rsid w:val="006C4D17"/>
    <w:rsid w:val="00705102"/>
    <w:rsid w:val="00714E94"/>
    <w:rsid w:val="00731377"/>
    <w:rsid w:val="00757059"/>
    <w:rsid w:val="00783EAE"/>
    <w:rsid w:val="007870A5"/>
    <w:rsid w:val="007A31D4"/>
    <w:rsid w:val="007D501E"/>
    <w:rsid w:val="007F0BC3"/>
    <w:rsid w:val="007F2CCF"/>
    <w:rsid w:val="007F6177"/>
    <w:rsid w:val="00820E6A"/>
    <w:rsid w:val="00822547"/>
    <w:rsid w:val="00823979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622A"/>
    <w:rsid w:val="008E2FDB"/>
    <w:rsid w:val="008F5EBD"/>
    <w:rsid w:val="00917DB0"/>
    <w:rsid w:val="009248F5"/>
    <w:rsid w:val="00954541"/>
    <w:rsid w:val="00955676"/>
    <w:rsid w:val="0095606C"/>
    <w:rsid w:val="00981E71"/>
    <w:rsid w:val="009961EE"/>
    <w:rsid w:val="009D02B2"/>
    <w:rsid w:val="009D231C"/>
    <w:rsid w:val="009E25A4"/>
    <w:rsid w:val="009E4AB6"/>
    <w:rsid w:val="00A310DB"/>
    <w:rsid w:val="00A41169"/>
    <w:rsid w:val="00A423B8"/>
    <w:rsid w:val="00A5080D"/>
    <w:rsid w:val="00A57E2F"/>
    <w:rsid w:val="00A63E88"/>
    <w:rsid w:val="00A93666"/>
    <w:rsid w:val="00A943DD"/>
    <w:rsid w:val="00A9549E"/>
    <w:rsid w:val="00AA05AD"/>
    <w:rsid w:val="00AA5447"/>
    <w:rsid w:val="00AB5758"/>
    <w:rsid w:val="00AE23FC"/>
    <w:rsid w:val="00AF6A2B"/>
    <w:rsid w:val="00B07021"/>
    <w:rsid w:val="00B169C4"/>
    <w:rsid w:val="00B214C8"/>
    <w:rsid w:val="00B23959"/>
    <w:rsid w:val="00B32FC7"/>
    <w:rsid w:val="00B35ED5"/>
    <w:rsid w:val="00B4673A"/>
    <w:rsid w:val="00B535E4"/>
    <w:rsid w:val="00B6786B"/>
    <w:rsid w:val="00B75536"/>
    <w:rsid w:val="00BD470A"/>
    <w:rsid w:val="00BD4F0C"/>
    <w:rsid w:val="00BD6FEA"/>
    <w:rsid w:val="00BF1FE8"/>
    <w:rsid w:val="00C216AA"/>
    <w:rsid w:val="00C22E65"/>
    <w:rsid w:val="00C26BD2"/>
    <w:rsid w:val="00C30176"/>
    <w:rsid w:val="00C32CE4"/>
    <w:rsid w:val="00C3313F"/>
    <w:rsid w:val="00CA3046"/>
    <w:rsid w:val="00CB40B0"/>
    <w:rsid w:val="00CB7B0A"/>
    <w:rsid w:val="00CC1489"/>
    <w:rsid w:val="00CC2055"/>
    <w:rsid w:val="00CC47C7"/>
    <w:rsid w:val="00CD4AEB"/>
    <w:rsid w:val="00CD6AB2"/>
    <w:rsid w:val="00CD7820"/>
    <w:rsid w:val="00CF006D"/>
    <w:rsid w:val="00CF290C"/>
    <w:rsid w:val="00CF2A58"/>
    <w:rsid w:val="00D10AF8"/>
    <w:rsid w:val="00D34AEB"/>
    <w:rsid w:val="00D37657"/>
    <w:rsid w:val="00D37729"/>
    <w:rsid w:val="00D46C88"/>
    <w:rsid w:val="00D46E04"/>
    <w:rsid w:val="00D63805"/>
    <w:rsid w:val="00D654F2"/>
    <w:rsid w:val="00DC7746"/>
    <w:rsid w:val="00DD5D90"/>
    <w:rsid w:val="00DD6D11"/>
    <w:rsid w:val="00DE0343"/>
    <w:rsid w:val="00DE506E"/>
    <w:rsid w:val="00DE6D46"/>
    <w:rsid w:val="00E05EF7"/>
    <w:rsid w:val="00E34EF7"/>
    <w:rsid w:val="00E55AE5"/>
    <w:rsid w:val="00E669D3"/>
    <w:rsid w:val="00E72501"/>
    <w:rsid w:val="00EA2945"/>
    <w:rsid w:val="00EA51B3"/>
    <w:rsid w:val="00EC30A3"/>
    <w:rsid w:val="00ED11C3"/>
    <w:rsid w:val="00EE4D9A"/>
    <w:rsid w:val="00EF18D5"/>
    <w:rsid w:val="00EF2A93"/>
    <w:rsid w:val="00F05C89"/>
    <w:rsid w:val="00F16AE7"/>
    <w:rsid w:val="00F23B28"/>
    <w:rsid w:val="00F463AB"/>
    <w:rsid w:val="00F511C5"/>
    <w:rsid w:val="00F574D1"/>
    <w:rsid w:val="00F82931"/>
    <w:rsid w:val="00F855C5"/>
    <w:rsid w:val="00F85E89"/>
    <w:rsid w:val="00F95B61"/>
    <w:rsid w:val="00F977EF"/>
    <w:rsid w:val="00FB2196"/>
    <w:rsid w:val="00FC115C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6732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7</cp:revision>
  <cp:lastPrinted>2016-01-25T03:07:00Z</cp:lastPrinted>
  <dcterms:created xsi:type="dcterms:W3CDTF">2016-01-25T02:38:00Z</dcterms:created>
  <dcterms:modified xsi:type="dcterms:W3CDTF">2016-02-05T04:04:00Z</dcterms:modified>
</cp:coreProperties>
</file>