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C8233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C8233B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№8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724919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724919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1266 кв</w:t>
      </w:r>
      <w:proofErr w:type="gramStart"/>
      <w:r w:rsidRPr="00C8233B">
        <w:rPr>
          <w:rFonts w:ascii="Times New Roman" w:hAnsi="Times New Roman"/>
          <w:sz w:val="24"/>
          <w:szCs w:val="24"/>
        </w:rPr>
        <w:t>.м</w:t>
      </w:r>
      <w:proofErr w:type="gramEnd"/>
      <w:r w:rsidRPr="00C8233B">
        <w:rPr>
          <w:rFonts w:ascii="Times New Roman" w:hAnsi="Times New Roman"/>
          <w:sz w:val="24"/>
          <w:szCs w:val="24"/>
        </w:rPr>
        <w:t xml:space="preserve"> с  кадастровым номером 38:36:000001:4680, адрес (описание местоположения): </w:t>
      </w:r>
      <w:proofErr w:type="gramStart"/>
      <w:r w:rsidRPr="00C8233B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C8233B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C8233B">
        <w:rPr>
          <w:rFonts w:ascii="Times New Roman" w:hAnsi="Times New Roman"/>
          <w:b/>
          <w:sz w:val="24"/>
          <w:szCs w:val="24"/>
        </w:rPr>
        <w:t>.</w:t>
      </w:r>
    </w:p>
    <w:p w:rsidR="00C8233B" w:rsidRPr="00C8233B" w:rsidRDefault="00C8233B" w:rsidP="00C8233B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33B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C8233B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C8233B" w:rsidRPr="00C8233B" w:rsidRDefault="00C8233B" w:rsidP="00C8233B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C8233B">
        <w:rPr>
          <w:rFonts w:ascii="Times New Roman" w:hAnsi="Times New Roman"/>
          <w:sz w:val="24"/>
          <w:szCs w:val="24"/>
        </w:rPr>
        <w:t>г</w:t>
      </w:r>
      <w:proofErr w:type="gramEnd"/>
      <w:r w:rsidRPr="00C8233B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C8233B" w:rsidRPr="00C8233B" w:rsidRDefault="00C8233B" w:rsidP="00C8233B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C8233B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C8233B" w:rsidRPr="00C8233B" w:rsidRDefault="00C8233B" w:rsidP="00C8233B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C8233B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C8233B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C8233B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C8233B">
        <w:rPr>
          <w:rFonts w:ascii="Times New Roman" w:hAnsi="Times New Roman"/>
          <w:sz w:val="24"/>
          <w:szCs w:val="24"/>
        </w:rPr>
        <w:t xml:space="preserve"> мероприятия.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C8233B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C8233B">
        <w:rPr>
          <w:rFonts w:ascii="Times New Roman" w:hAnsi="Times New Roman"/>
          <w:sz w:val="24"/>
          <w:szCs w:val="24"/>
        </w:rPr>
        <w:t>: 49 лет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C8233B">
        <w:rPr>
          <w:rFonts w:ascii="Times New Roman" w:hAnsi="Times New Roman"/>
          <w:sz w:val="24"/>
          <w:szCs w:val="24"/>
        </w:rPr>
        <w:t>118 000 (Сто восемнадцать  тысяч)</w:t>
      </w:r>
      <w:r w:rsidRPr="00C8233B">
        <w:rPr>
          <w:rFonts w:ascii="Times New Roman" w:hAnsi="Times New Roman"/>
          <w:i/>
          <w:sz w:val="24"/>
          <w:szCs w:val="24"/>
        </w:rPr>
        <w:t xml:space="preserve"> </w:t>
      </w:r>
      <w:r w:rsidRPr="00C8233B">
        <w:rPr>
          <w:rFonts w:ascii="Times New Roman" w:hAnsi="Times New Roman"/>
          <w:sz w:val="24"/>
          <w:szCs w:val="24"/>
        </w:rPr>
        <w:t>руб. за год.</w:t>
      </w:r>
    </w:p>
    <w:p w:rsidR="00C8233B" w:rsidRPr="00C8233B" w:rsidRDefault="00C8233B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C8233B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3 540 (Три тысячи пятьсот сорок)</w:t>
      </w:r>
      <w:r w:rsidRPr="00C8233B">
        <w:rPr>
          <w:rFonts w:ascii="Times New Roman" w:hAnsi="Times New Roman"/>
          <w:i/>
          <w:sz w:val="24"/>
          <w:szCs w:val="24"/>
        </w:rPr>
        <w:t xml:space="preserve">  </w:t>
      </w:r>
      <w:r w:rsidRPr="00C8233B">
        <w:rPr>
          <w:rFonts w:ascii="Times New Roman" w:hAnsi="Times New Roman"/>
          <w:sz w:val="24"/>
          <w:szCs w:val="24"/>
        </w:rPr>
        <w:t>руб.</w:t>
      </w:r>
    </w:p>
    <w:p w:rsidR="004624AF" w:rsidRPr="00C8233B" w:rsidRDefault="00C8233B" w:rsidP="00C82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C8233B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23 600 (Двадцать три тысячи шестьсот)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C8233B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8233B" w:rsidRPr="00E052D1" w:rsidTr="00C8233B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8149AB" w:rsidRDefault="00C8233B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color w:val="000000"/>
                <w:sz w:val="24"/>
                <w:szCs w:val="24"/>
              </w:rPr>
              <w:t>№30</w:t>
            </w: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14 час 45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Default="00C8233B" w:rsidP="00501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626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233B" w:rsidRPr="006267EB" w:rsidRDefault="00C8233B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23 600  рублей поступил 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233B" w:rsidRPr="00E052D1" w:rsidTr="00C8233B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8149AB" w:rsidRDefault="00C8233B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№36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 xml:space="preserve">12 час 00 мин. 24.03.2016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 Анатолий Игоревич 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23 600  рублей поступил 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  <w:t>23.03.2016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233B" w:rsidRPr="00E052D1" w:rsidTr="00C8233B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8149AB" w:rsidRDefault="00C8233B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№45</w:t>
            </w: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16 час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Смоленщина, Карьерная 9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23 600  рублей поступил 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Default="00C8233B" w:rsidP="00501B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3B" w:rsidRPr="00E052D1" w:rsidTr="00C8233B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8149AB" w:rsidRDefault="00C8233B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16 час 35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3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C8233B" w:rsidRPr="006267EB" w:rsidRDefault="00C8233B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23 600  рублей поступил 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233B" w:rsidRPr="006267EB" w:rsidRDefault="00C8233B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0ED" w:rsidRDefault="00B630ED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B46" w:rsidRDefault="00354B46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C8233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13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C1513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C15136">
        <w:rPr>
          <w:rFonts w:ascii="Times New Roman" w:hAnsi="Times New Roman"/>
          <w:b/>
          <w:color w:val="000000"/>
          <w:sz w:val="24"/>
          <w:szCs w:val="24"/>
        </w:rPr>
        <w:t>55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Смирнова Юлия Евгеньева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  <w:proofErr w:type="spellStart"/>
            <w:r w:rsidRPr="006267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267E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121 540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Смоленщина,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C15136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результа</w:t>
      </w:r>
      <w:r w:rsidR="00C15136">
        <w:rPr>
          <w:rFonts w:ascii="Times New Roman" w:hAnsi="Times New Roman"/>
          <w:sz w:val="24"/>
          <w:szCs w:val="24"/>
        </w:rPr>
        <w:t xml:space="preserve">те аукциона Победителем по лоту </w:t>
      </w:r>
      <w:r w:rsidR="00C15136">
        <w:rPr>
          <w:rFonts w:ascii="Times New Roman" w:hAnsi="Times New Roman"/>
          <w:b/>
          <w:sz w:val="24"/>
          <w:szCs w:val="24"/>
        </w:rPr>
        <w:t>№8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C15136" w:rsidRPr="006267EB">
        <w:rPr>
          <w:rFonts w:ascii="Times New Roman" w:hAnsi="Times New Roman"/>
          <w:sz w:val="24"/>
          <w:szCs w:val="24"/>
        </w:rPr>
        <w:t>Смирнова Юлия Евгеньева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C15136">
        <w:rPr>
          <w:rFonts w:ascii="Times New Roman" w:hAnsi="Times New Roman"/>
          <w:b/>
          <w:sz w:val="24"/>
          <w:szCs w:val="24"/>
        </w:rPr>
        <w:t>55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C15136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C15136">
        <w:rPr>
          <w:rFonts w:ascii="Times New Roman" w:hAnsi="Times New Roman"/>
          <w:sz w:val="24"/>
          <w:szCs w:val="24"/>
        </w:rPr>
        <w:t xml:space="preserve"> час 35 мин. 25.03.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C15136">
        <w:rPr>
          <w:rFonts w:ascii="Times New Roman" w:hAnsi="Times New Roman"/>
          <w:sz w:val="24"/>
          <w:szCs w:val="24"/>
        </w:rPr>
        <w:t>121 540</w:t>
      </w:r>
      <w:r w:rsidRPr="00757059">
        <w:rPr>
          <w:rFonts w:ascii="Times New Roman" w:hAnsi="Times New Roman"/>
          <w:sz w:val="24"/>
          <w:szCs w:val="24"/>
        </w:rPr>
        <w:t xml:space="preserve"> (</w:t>
      </w:r>
      <w:r w:rsidR="00C15136">
        <w:rPr>
          <w:rFonts w:ascii="Times New Roman" w:hAnsi="Times New Roman"/>
          <w:sz w:val="24"/>
          <w:szCs w:val="24"/>
        </w:rPr>
        <w:t>Сто двадцать одна тысяча</w:t>
      </w:r>
      <w:r w:rsidR="00051077">
        <w:rPr>
          <w:rFonts w:ascii="Times New Roman" w:hAnsi="Times New Roman"/>
          <w:sz w:val="24"/>
          <w:szCs w:val="24"/>
        </w:rPr>
        <w:t xml:space="preserve"> пятьсот сорок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51077"/>
    <w:rsid w:val="0005591C"/>
    <w:rsid w:val="00062566"/>
    <w:rsid w:val="000657DA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5832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5</cp:revision>
  <cp:lastPrinted>2016-04-04T08:38:00Z</cp:lastPrinted>
  <dcterms:created xsi:type="dcterms:W3CDTF">2016-03-31T04:08:00Z</dcterms:created>
  <dcterms:modified xsi:type="dcterms:W3CDTF">2016-04-04T08:38:00Z</dcterms:modified>
</cp:coreProperties>
</file>